
<file path=[Content_Types].xml><?xml version="1.0" encoding="utf-8"?>
<Types xmlns="http://schemas.openxmlformats.org/package/2006/content-types">
  <Default Extension="emf" ContentType="image/x-emf"/>
  <Default Extension="gif" ContentType="image/gif"/>
  <Default Extension="jfif" ContentType="image/jpeg"/>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EEF054" w14:textId="77777777" w:rsidR="004B21EA" w:rsidRPr="00BB0F59" w:rsidRDefault="004B21EA" w:rsidP="004B21EA">
      <w:pPr>
        <w:spacing w:after="0" w:line="240" w:lineRule="auto"/>
        <w:jc w:val="center"/>
        <w:rPr>
          <w:rFonts w:ascii="Times New Roman" w:eastAsia="宋体" w:hAnsi="Times New Roman" w:cs="Times New Roman"/>
          <w:b/>
          <w:bCs/>
          <w:color w:val="000066"/>
          <w:sz w:val="32"/>
          <w:szCs w:val="32"/>
          <w:lang w:eastAsia="en-US"/>
        </w:rPr>
      </w:pPr>
      <w:r w:rsidRPr="00BB0F59">
        <w:rPr>
          <w:rFonts w:ascii="Times New Roman" w:eastAsia="宋体" w:hAnsi="Times New Roman" w:cs="Times New Roman"/>
          <w:b/>
          <w:bCs/>
          <w:noProof/>
          <w:color w:val="000066"/>
          <w:sz w:val="32"/>
          <w:szCs w:val="24"/>
        </w:rPr>
        <w:drawing>
          <wp:anchor distT="0" distB="0" distL="114300" distR="114300" simplePos="0" relativeHeight="251679744" behindDoc="0" locked="0" layoutInCell="1" allowOverlap="1" wp14:anchorId="064C6192" wp14:editId="3B47DBC8">
            <wp:simplePos x="0" y="0"/>
            <wp:positionH relativeFrom="column">
              <wp:posOffset>160702</wp:posOffset>
            </wp:positionH>
            <wp:positionV relativeFrom="paragraph">
              <wp:posOffset>-180975</wp:posOffset>
            </wp:positionV>
            <wp:extent cx="546931" cy="546931"/>
            <wp:effectExtent l="0" t="0" r="5715" b="571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46931" cy="546931"/>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0F59">
        <w:rPr>
          <w:rFonts w:ascii="Times New Roman" w:eastAsia="宋体" w:hAnsi="Times New Roman" w:cs="Times New Roman"/>
          <w:b/>
          <w:bCs/>
          <w:color w:val="000066"/>
          <w:sz w:val="32"/>
          <w:szCs w:val="24"/>
          <w:lang w:eastAsia="en-US"/>
        </w:rPr>
        <w:t xml:space="preserve">          </w:t>
      </w:r>
      <w:r w:rsidRPr="00BB0F59">
        <w:rPr>
          <w:rFonts w:ascii="Times New Roman" w:eastAsia="宋体" w:hAnsi="Times New Roman" w:cs="Times New Roman"/>
          <w:b/>
          <w:bCs/>
          <w:color w:val="000066"/>
          <w:sz w:val="32"/>
          <w:szCs w:val="32"/>
          <w:lang w:eastAsia="en-US"/>
        </w:rPr>
        <w:t>The Joint Chinese College Alumni Association of Southern USA</w:t>
      </w:r>
    </w:p>
    <w:p w14:paraId="2E867E57" w14:textId="2DBAB101" w:rsidR="004B21EA" w:rsidRDefault="004B21EA" w:rsidP="004B21EA">
      <w:pPr>
        <w:spacing w:after="0" w:line="240" w:lineRule="auto"/>
        <w:jc w:val="center"/>
        <w:rPr>
          <w:rFonts w:ascii="Times New Roman" w:eastAsia="宋体" w:hAnsi="Times New Roman" w:cs="Times New Roman"/>
          <w:b/>
          <w:bCs/>
          <w:i/>
          <w:color w:val="0000FF"/>
          <w:sz w:val="40"/>
          <w:szCs w:val="40"/>
          <w:lang w:eastAsia="en-US"/>
        </w:rPr>
      </w:pPr>
      <w:r w:rsidRPr="00BB0F59">
        <w:rPr>
          <w:rFonts w:ascii="Times New Roman" w:eastAsia="宋体" w:hAnsi="Times New Roman" w:cs="Times New Roman"/>
          <w:b/>
          <w:bCs/>
          <w:color w:val="0000FF"/>
          <w:sz w:val="36"/>
          <w:szCs w:val="36"/>
          <w:lang w:eastAsia="en-US"/>
        </w:rPr>
        <w:t xml:space="preserve"> </w:t>
      </w:r>
      <w:r w:rsidRPr="00BB0F59">
        <w:rPr>
          <w:rFonts w:ascii="Times New Roman" w:eastAsia="宋体" w:hAnsi="Times New Roman" w:cs="Times New Roman"/>
          <w:b/>
          <w:bCs/>
          <w:i/>
          <w:color w:val="0000FF"/>
          <w:sz w:val="40"/>
          <w:szCs w:val="40"/>
          <w:lang w:eastAsia="en-US"/>
        </w:rPr>
        <w:t>Leisure Learning Club</w:t>
      </w:r>
      <w:r>
        <w:rPr>
          <w:rFonts w:ascii="Times New Roman" w:eastAsia="宋体" w:hAnsi="Times New Roman" w:cs="Times New Roman"/>
          <w:b/>
          <w:bCs/>
          <w:i/>
          <w:color w:val="0000FF"/>
          <w:sz w:val="40"/>
          <w:szCs w:val="40"/>
          <w:lang w:eastAsia="en-US"/>
        </w:rPr>
        <w:t xml:space="preserve"> 20</w:t>
      </w:r>
      <w:r w:rsidR="003B3039">
        <w:rPr>
          <w:rFonts w:ascii="Times New Roman" w:eastAsia="宋体" w:hAnsi="Times New Roman" w:cs="Times New Roman"/>
          <w:b/>
          <w:bCs/>
          <w:i/>
          <w:color w:val="0000FF"/>
          <w:sz w:val="40"/>
          <w:szCs w:val="40"/>
          <w:lang w:eastAsia="en-US"/>
        </w:rPr>
        <w:t>2</w:t>
      </w:r>
      <w:r w:rsidR="009E3AF9">
        <w:rPr>
          <w:rFonts w:ascii="Times New Roman" w:eastAsia="宋体" w:hAnsi="Times New Roman" w:cs="Times New Roman"/>
          <w:b/>
          <w:bCs/>
          <w:i/>
          <w:color w:val="0000FF"/>
          <w:sz w:val="40"/>
          <w:szCs w:val="40"/>
          <w:lang w:eastAsia="en-US"/>
        </w:rPr>
        <w:t>1</w:t>
      </w:r>
      <w:r>
        <w:rPr>
          <w:rFonts w:ascii="Times New Roman" w:eastAsia="宋体" w:hAnsi="Times New Roman" w:cs="Times New Roman"/>
          <w:b/>
          <w:bCs/>
          <w:i/>
          <w:color w:val="0000FF"/>
          <w:sz w:val="40"/>
          <w:szCs w:val="40"/>
          <w:lang w:eastAsia="en-US"/>
        </w:rPr>
        <w:t xml:space="preserve"> Trip</w:t>
      </w:r>
    </w:p>
    <w:p w14:paraId="78A98F71" w14:textId="77777777" w:rsidR="004B21EA" w:rsidRPr="00BB0F59" w:rsidRDefault="004B21EA" w:rsidP="004B21EA">
      <w:pPr>
        <w:spacing w:after="0" w:line="120" w:lineRule="exact"/>
        <w:jc w:val="center"/>
        <w:rPr>
          <w:rFonts w:ascii="Times New Roman" w:eastAsia="PMingLiU" w:hAnsi="Times New Roman" w:cs="Times New Roman"/>
          <w:b/>
          <w:bCs/>
          <w:i/>
          <w:color w:val="0000FF"/>
          <w:sz w:val="40"/>
          <w:szCs w:val="40"/>
          <w:lang w:eastAsia="zh-TW"/>
        </w:rPr>
      </w:pPr>
    </w:p>
    <w:p w14:paraId="01D3C20F" w14:textId="68FF5EDC" w:rsidR="00E639D4" w:rsidRDefault="00E639D4" w:rsidP="00E639D4">
      <w:pPr>
        <w:keepNext/>
        <w:spacing w:after="0" w:line="240" w:lineRule="auto"/>
        <w:jc w:val="center"/>
        <w:outlineLvl w:val="0"/>
        <w:rPr>
          <w:rFonts w:ascii="Times New Roman" w:hAnsi="Times New Roman" w:cs="Times New Roman"/>
          <w:b/>
          <w:color w:val="990033"/>
          <w:sz w:val="36"/>
          <w:szCs w:val="36"/>
        </w:rPr>
      </w:pPr>
      <w:r w:rsidRPr="00C92AC8">
        <w:rPr>
          <w:rFonts w:ascii="Times New Roman" w:hAnsi="Times New Roman" w:cs="Times New Roman"/>
          <w:b/>
          <w:color w:val="990033"/>
          <w:sz w:val="36"/>
          <w:szCs w:val="36"/>
        </w:rPr>
        <w:t xml:space="preserve">Splendors of </w:t>
      </w:r>
      <w:r w:rsidR="009E3AF9">
        <w:rPr>
          <w:rFonts w:ascii="Times New Roman" w:hAnsi="Times New Roman" w:cs="Times New Roman"/>
          <w:b/>
          <w:color w:val="990033"/>
          <w:sz w:val="36"/>
          <w:szCs w:val="36"/>
        </w:rPr>
        <w:t>Egypt, Jorden &amp; Israel</w:t>
      </w:r>
    </w:p>
    <w:p w14:paraId="27E70A6B" w14:textId="77777777" w:rsidR="00842AFA" w:rsidRPr="00C92AC8" w:rsidRDefault="00842AFA" w:rsidP="00842AFA">
      <w:pPr>
        <w:keepNext/>
        <w:spacing w:after="0" w:line="120" w:lineRule="exact"/>
        <w:jc w:val="center"/>
        <w:outlineLvl w:val="0"/>
        <w:rPr>
          <w:rFonts w:ascii="Times New Roman" w:hAnsi="Times New Roman" w:cs="Times New Roman"/>
          <w:b/>
          <w:color w:val="990033"/>
          <w:sz w:val="36"/>
          <w:szCs w:val="36"/>
        </w:rPr>
      </w:pPr>
    </w:p>
    <w:p w14:paraId="01C03967" w14:textId="4FA793E6" w:rsidR="004B21EA" w:rsidRDefault="009E3AF9" w:rsidP="004B21EA">
      <w:pPr>
        <w:keepNext/>
        <w:spacing w:after="0" w:line="240" w:lineRule="auto"/>
        <w:jc w:val="center"/>
        <w:outlineLvl w:val="0"/>
        <w:rPr>
          <w:rFonts w:ascii="Times New Roman" w:hAnsi="Times New Roman" w:cs="Times New Roman"/>
          <w:b/>
          <w:sz w:val="28"/>
          <w:szCs w:val="28"/>
        </w:rPr>
      </w:pPr>
      <w:r>
        <w:rPr>
          <w:rFonts w:ascii="Times New Roman" w:hAnsi="Times New Roman" w:cs="Times New Roman"/>
          <w:b/>
          <w:sz w:val="28"/>
          <w:szCs w:val="28"/>
        </w:rPr>
        <w:t xml:space="preserve">March </w:t>
      </w:r>
      <w:r w:rsidR="002F3F49">
        <w:rPr>
          <w:rFonts w:ascii="Times New Roman" w:hAnsi="Times New Roman" w:cs="Times New Roman"/>
          <w:b/>
          <w:sz w:val="28"/>
          <w:szCs w:val="28"/>
        </w:rPr>
        <w:t>4th</w:t>
      </w:r>
      <w:r>
        <w:rPr>
          <w:rFonts w:ascii="Times New Roman" w:hAnsi="Times New Roman" w:cs="Times New Roman"/>
          <w:b/>
          <w:sz w:val="28"/>
          <w:szCs w:val="28"/>
        </w:rPr>
        <w:t>, 2021 – March 24, 2021</w:t>
      </w:r>
    </w:p>
    <w:p w14:paraId="29094237" w14:textId="4F01538A" w:rsidR="004B21EA" w:rsidRDefault="004B21EA" w:rsidP="004B21EA">
      <w:pPr>
        <w:keepNext/>
        <w:spacing w:after="0" w:line="160" w:lineRule="exact"/>
        <w:jc w:val="center"/>
        <w:outlineLvl w:val="0"/>
        <w:rPr>
          <w:rFonts w:ascii="Times New Roman" w:hAnsi="Times New Roman" w:cs="Times New Roman"/>
          <w:b/>
          <w:sz w:val="28"/>
          <w:szCs w:val="28"/>
        </w:rPr>
      </w:pPr>
    </w:p>
    <w:p w14:paraId="41F1B0E2" w14:textId="77777777" w:rsidR="00C86D4F" w:rsidRDefault="004B21EA" w:rsidP="00E639D4">
      <w:pPr>
        <w:jc w:val="center"/>
        <w:rPr>
          <w:rFonts w:ascii="Times New Roman" w:hAnsi="Times New Roman"/>
          <w:b/>
          <w:sz w:val="27"/>
          <w:szCs w:val="27"/>
        </w:rPr>
      </w:pPr>
      <w:r w:rsidRPr="00E636EA">
        <w:rPr>
          <w:rFonts w:ascii="Times New Roman" w:hAnsi="Times New Roman" w:cs="Times New Roman"/>
          <w:b/>
          <w:color w:val="0000CC"/>
          <w:sz w:val="28"/>
          <w:szCs w:val="28"/>
        </w:rPr>
        <w:t>Early Bonus</w:t>
      </w:r>
      <w:r>
        <w:rPr>
          <w:rFonts w:ascii="Times New Roman" w:hAnsi="Times New Roman" w:cs="Times New Roman"/>
          <w:b/>
          <w:sz w:val="28"/>
          <w:szCs w:val="28"/>
        </w:rPr>
        <w:t xml:space="preserve">: </w:t>
      </w:r>
      <w:r w:rsidRPr="00553796">
        <w:rPr>
          <w:rFonts w:ascii="Times New Roman" w:hAnsi="Times New Roman"/>
          <w:sz w:val="27"/>
          <w:szCs w:val="27"/>
        </w:rPr>
        <w:t>For LLC members who complete their registration and postmarked</w:t>
      </w:r>
      <w:r>
        <w:rPr>
          <w:rFonts w:ascii="Times New Roman" w:hAnsi="Times New Roman"/>
          <w:sz w:val="27"/>
          <w:szCs w:val="27"/>
        </w:rPr>
        <w:t xml:space="preserve"> by: </w:t>
      </w:r>
      <w:r w:rsidR="00E639D4">
        <w:rPr>
          <w:rFonts w:ascii="Times New Roman" w:hAnsi="Times New Roman"/>
          <w:sz w:val="27"/>
          <w:szCs w:val="27"/>
        </w:rPr>
        <w:t xml:space="preserve">                 </w:t>
      </w:r>
      <w:r w:rsidRPr="00097FEC">
        <w:rPr>
          <w:rFonts w:ascii="Times New Roman" w:hAnsi="Times New Roman"/>
          <w:b/>
          <w:sz w:val="27"/>
          <w:szCs w:val="27"/>
        </w:rPr>
        <w:t xml:space="preserve"> </w:t>
      </w:r>
      <w:r>
        <w:rPr>
          <w:rFonts w:ascii="Times New Roman" w:hAnsi="Times New Roman"/>
          <w:b/>
          <w:sz w:val="27"/>
          <w:szCs w:val="27"/>
        </w:rPr>
        <w:t xml:space="preserve">  </w:t>
      </w:r>
    </w:p>
    <w:p w14:paraId="68ED38F3" w14:textId="69D24F41" w:rsidR="009E3AF9" w:rsidRDefault="00030DCF" w:rsidP="00030DCF">
      <w:pPr>
        <w:jc w:val="center"/>
        <w:rPr>
          <w:rFonts w:ascii="Times New Roman" w:hAnsi="Times New Roman"/>
          <w:b/>
          <w:sz w:val="24"/>
          <w:szCs w:val="24"/>
        </w:rPr>
      </w:pPr>
      <w:r w:rsidRPr="00030DCF">
        <w:rPr>
          <w:rFonts w:ascii="Times New Roman" w:hAnsi="Times New Roman"/>
          <w:b/>
          <w:sz w:val="24"/>
          <w:szCs w:val="24"/>
        </w:rPr>
        <w:t xml:space="preserve">On and before 3/31/20 - Group A: $300, Group </w:t>
      </w:r>
      <w:proofErr w:type="gramStart"/>
      <w:r w:rsidRPr="00030DCF">
        <w:rPr>
          <w:rFonts w:ascii="Times New Roman" w:hAnsi="Times New Roman"/>
          <w:b/>
          <w:sz w:val="24"/>
          <w:szCs w:val="24"/>
        </w:rPr>
        <w:t>B,C</w:t>
      </w:r>
      <w:proofErr w:type="gramEnd"/>
      <w:r w:rsidRPr="00030DCF">
        <w:rPr>
          <w:rFonts w:ascii="Times New Roman" w:hAnsi="Times New Roman"/>
          <w:b/>
          <w:sz w:val="24"/>
          <w:szCs w:val="24"/>
        </w:rPr>
        <w:t xml:space="preserve">,D: $200 </w:t>
      </w:r>
      <w:r>
        <w:rPr>
          <w:rFonts w:ascii="Times New Roman" w:hAnsi="Times New Roman"/>
          <w:b/>
          <w:sz w:val="24"/>
          <w:szCs w:val="24"/>
        </w:rPr>
        <w:t xml:space="preserve">                                                                          </w:t>
      </w:r>
      <w:r w:rsidRPr="00030DCF">
        <w:rPr>
          <w:rFonts w:ascii="Times New Roman" w:hAnsi="Times New Roman"/>
          <w:b/>
          <w:sz w:val="24"/>
          <w:szCs w:val="24"/>
        </w:rPr>
        <w:t xml:space="preserve">   On and before 4/30/20 - Group A: $150, Group B,C,D: $100</w:t>
      </w:r>
      <w:bookmarkStart w:id="0" w:name="_GoBack"/>
      <w:r w:rsidR="009E3AF9" w:rsidRPr="009E3AF9">
        <w:rPr>
          <w:rFonts w:ascii="Times New Roman" w:hAnsi="Times New Roman"/>
          <w:b/>
          <w:noProof/>
          <w:sz w:val="24"/>
          <w:szCs w:val="24"/>
        </w:rPr>
        <w:drawing>
          <wp:inline distT="0" distB="0" distL="0" distR="0" wp14:anchorId="264A0251" wp14:editId="782185BE">
            <wp:extent cx="7040880" cy="2934970"/>
            <wp:effectExtent l="0" t="0" r="7620" b="0"/>
            <wp:docPr id="2" name="Picture 2" descr="Image result for Egy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Egyp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040880" cy="2934970"/>
                    </a:xfrm>
                    <a:prstGeom prst="rect">
                      <a:avLst/>
                    </a:prstGeom>
                    <a:noFill/>
                    <a:ln>
                      <a:noFill/>
                    </a:ln>
                  </pic:spPr>
                </pic:pic>
              </a:graphicData>
            </a:graphic>
          </wp:inline>
        </w:drawing>
      </w:r>
      <w:bookmarkEnd w:id="0"/>
    </w:p>
    <w:p w14:paraId="2EE915D3" w14:textId="77777777" w:rsidR="00391944" w:rsidRPr="001941AF" w:rsidRDefault="00391944" w:rsidP="00391944">
      <w:pPr>
        <w:rPr>
          <w:rFonts w:ascii="DFKai-SB" w:eastAsia="DFKai-SB" w:hAnsi="DFKai-SB"/>
          <w:lang w:eastAsia="zh-TW"/>
        </w:rPr>
      </w:pPr>
      <w:r w:rsidRPr="001941AF">
        <w:rPr>
          <w:rFonts w:ascii="DFKai-SB" w:eastAsia="DFKai-SB" w:hAnsi="DFKai-SB" w:hint="eastAsia"/>
          <w:lang w:eastAsia="zh-TW"/>
        </w:rPr>
        <w:t>行程特色:</w:t>
      </w:r>
    </w:p>
    <w:p w14:paraId="3EF704D0" w14:textId="22123E57" w:rsidR="00391944" w:rsidRPr="00391944" w:rsidRDefault="00391944" w:rsidP="00391944">
      <w:pPr>
        <w:pStyle w:val="ListParagraph"/>
        <w:numPr>
          <w:ilvl w:val="0"/>
          <w:numId w:val="17"/>
        </w:numPr>
        <w:rPr>
          <w:rFonts w:ascii="DFKai-SB" w:eastAsia="DFKai-SB" w:hAnsi="DFKai-SB"/>
          <w:lang w:eastAsia="zh-TW"/>
        </w:rPr>
      </w:pPr>
      <w:r w:rsidRPr="00391944">
        <w:rPr>
          <w:rFonts w:ascii="DFKai-SB" w:eastAsia="DFKai-SB" w:hAnsi="DFKai-SB" w:hint="eastAsia"/>
          <w:lang w:eastAsia="zh-TW"/>
        </w:rPr>
        <w:t>安排豐富多樣化餐食，埃及風味餐食，品嚐烤麵餅等特色餐食，搭配西式自助餐。</w:t>
      </w:r>
    </w:p>
    <w:p w14:paraId="25806C24" w14:textId="31EE0066" w:rsidR="00391944" w:rsidRPr="00391944" w:rsidRDefault="00391944" w:rsidP="00391944">
      <w:pPr>
        <w:pStyle w:val="ListParagraph"/>
        <w:numPr>
          <w:ilvl w:val="0"/>
          <w:numId w:val="17"/>
        </w:numPr>
        <w:rPr>
          <w:rFonts w:ascii="DFKai-SB" w:eastAsia="DFKai-SB" w:hAnsi="DFKai-SB"/>
          <w:lang w:eastAsia="zh-TW"/>
        </w:rPr>
      </w:pPr>
      <w:r w:rsidRPr="00391944">
        <w:rPr>
          <w:rFonts w:ascii="DFKai-SB" w:eastAsia="DFKai-SB" w:hAnsi="DFKai-SB" w:hint="eastAsia"/>
          <w:lang w:eastAsia="zh-TW"/>
        </w:rPr>
        <w:t>全程安排住宿四至五星級飯店。</w:t>
      </w:r>
    </w:p>
    <w:p w14:paraId="4AC16CFB" w14:textId="44F9CFF7" w:rsidR="00391944" w:rsidRPr="00391944" w:rsidRDefault="00391944" w:rsidP="00391944">
      <w:pPr>
        <w:pStyle w:val="ListParagraph"/>
        <w:numPr>
          <w:ilvl w:val="0"/>
          <w:numId w:val="17"/>
        </w:numPr>
        <w:rPr>
          <w:rFonts w:ascii="DFKai-SB" w:eastAsia="DFKai-SB" w:hAnsi="DFKai-SB"/>
          <w:lang w:eastAsia="zh-TW"/>
        </w:rPr>
      </w:pPr>
      <w:r w:rsidRPr="00391944">
        <w:rPr>
          <w:rFonts w:ascii="DFKai-SB" w:eastAsia="DFKai-SB" w:hAnsi="DFKai-SB" w:hint="eastAsia"/>
          <w:lang w:eastAsia="zh-TW"/>
        </w:rPr>
        <w:t>安排欣賞著名的肚皮舞表演。</w:t>
      </w:r>
    </w:p>
    <w:p w14:paraId="797EB318" w14:textId="3EAC18AA" w:rsidR="00391944" w:rsidRPr="00391944" w:rsidRDefault="00391944" w:rsidP="00391944">
      <w:pPr>
        <w:pStyle w:val="ListParagraph"/>
        <w:numPr>
          <w:ilvl w:val="0"/>
          <w:numId w:val="17"/>
        </w:numPr>
        <w:rPr>
          <w:rFonts w:ascii="DFKai-SB" w:eastAsia="DFKai-SB" w:hAnsi="DFKai-SB"/>
          <w:lang w:eastAsia="zh-TW"/>
        </w:rPr>
      </w:pPr>
      <w:r w:rsidRPr="00391944">
        <w:rPr>
          <w:rFonts w:ascii="DFKai-SB" w:eastAsia="DFKai-SB" w:hAnsi="DFKai-SB" w:hint="eastAsia"/>
          <w:lang w:eastAsia="zh-TW"/>
        </w:rPr>
        <w:t>安排開羅埃及博物館，其中圖唐卡門室的古物珍藏令人目不暇給，讓您一窺古埃及法老的神秘面紗。</w:t>
      </w:r>
    </w:p>
    <w:p w14:paraId="0CA99EBA" w14:textId="6B3AF4BE" w:rsidR="00391944" w:rsidRPr="00391944" w:rsidRDefault="00391944" w:rsidP="00391944">
      <w:pPr>
        <w:pStyle w:val="ListParagraph"/>
        <w:numPr>
          <w:ilvl w:val="0"/>
          <w:numId w:val="17"/>
        </w:numPr>
        <w:rPr>
          <w:rFonts w:ascii="DFKai-SB" w:eastAsia="DFKai-SB" w:hAnsi="DFKai-SB"/>
          <w:lang w:eastAsia="zh-TW"/>
        </w:rPr>
      </w:pPr>
      <w:r w:rsidRPr="00391944">
        <w:rPr>
          <w:rFonts w:ascii="DFKai-SB" w:eastAsia="DFKai-SB" w:hAnsi="DFKai-SB" w:hint="eastAsia"/>
          <w:lang w:eastAsia="zh-TW"/>
        </w:rPr>
        <w:t>世界七大奇蹟金字塔之旅：造訪吉薩三大金字塔、人面獅身像，探索古埃及的神秘的建築與文化。</w:t>
      </w:r>
    </w:p>
    <w:p w14:paraId="623AF48C" w14:textId="4FCC05B3" w:rsidR="00391944" w:rsidRPr="00391944" w:rsidRDefault="00391944" w:rsidP="00391944">
      <w:pPr>
        <w:pStyle w:val="ListParagraph"/>
        <w:numPr>
          <w:ilvl w:val="0"/>
          <w:numId w:val="17"/>
        </w:numPr>
        <w:rPr>
          <w:rFonts w:ascii="DFKai-SB" w:eastAsia="DFKai-SB" w:hAnsi="DFKai-SB"/>
          <w:lang w:eastAsia="zh-TW"/>
        </w:rPr>
      </w:pPr>
      <w:r w:rsidRPr="00391944">
        <w:rPr>
          <w:rFonts w:ascii="DFKai-SB" w:eastAsia="DFKai-SB" w:hAnsi="DFKai-SB" w:hint="eastAsia"/>
          <w:lang w:eastAsia="zh-TW"/>
        </w:rPr>
        <w:t>段內路段飛機(開羅 / 路克索、亞斯文 / 開羅) 省去拉車時間與辛勞。</w:t>
      </w:r>
    </w:p>
    <w:p w14:paraId="0AC49ACB" w14:textId="385556E5" w:rsidR="00391944" w:rsidRPr="00391944" w:rsidRDefault="00391944" w:rsidP="00391944">
      <w:pPr>
        <w:pStyle w:val="ListParagraph"/>
        <w:numPr>
          <w:ilvl w:val="0"/>
          <w:numId w:val="17"/>
        </w:numPr>
        <w:rPr>
          <w:rFonts w:ascii="DFKai-SB" w:eastAsia="DFKai-SB" w:hAnsi="DFKai-SB"/>
          <w:lang w:eastAsia="zh-TW"/>
        </w:rPr>
      </w:pPr>
      <w:r w:rsidRPr="00391944">
        <w:rPr>
          <w:rFonts w:ascii="DFKai-SB" w:eastAsia="DFKai-SB" w:hAnsi="DFKai-SB" w:hint="eastAsia"/>
          <w:lang w:eastAsia="zh-TW"/>
        </w:rPr>
        <w:t>路克索~亞斯文間安排五天四夜豪華五星尼羅河遊輪，二人一室面河外艙，讓您一路飽覽尼羅河千年景色。</w:t>
      </w:r>
    </w:p>
    <w:p w14:paraId="337321DB" w14:textId="6BC3975C" w:rsidR="00391944" w:rsidRPr="00391944" w:rsidRDefault="00391944" w:rsidP="00391944">
      <w:pPr>
        <w:pStyle w:val="ListParagraph"/>
        <w:numPr>
          <w:ilvl w:val="0"/>
          <w:numId w:val="17"/>
        </w:numPr>
        <w:rPr>
          <w:rFonts w:ascii="DFKai-SB" w:eastAsia="DFKai-SB" w:hAnsi="DFKai-SB"/>
          <w:lang w:eastAsia="zh-TW"/>
        </w:rPr>
      </w:pPr>
      <w:r w:rsidRPr="00391944">
        <w:rPr>
          <w:rFonts w:ascii="DFKai-SB" w:eastAsia="DFKai-SB" w:hAnsi="DFKai-SB" w:hint="eastAsia"/>
          <w:lang w:eastAsia="zh-TW"/>
        </w:rPr>
        <w:t>安排參觀阿布辛貝神殿，入選聯合國世界文化遺產保護之(UNESCO)必遊景點，見證歷史遺跡。</w:t>
      </w:r>
    </w:p>
    <w:p w14:paraId="62E6ACAB" w14:textId="3A9882B4" w:rsidR="00391944" w:rsidRPr="00391944" w:rsidRDefault="00391944" w:rsidP="00391944">
      <w:pPr>
        <w:pStyle w:val="ListParagraph"/>
        <w:numPr>
          <w:ilvl w:val="0"/>
          <w:numId w:val="17"/>
        </w:numPr>
        <w:rPr>
          <w:rFonts w:ascii="DFKai-SB" w:eastAsia="DFKai-SB" w:hAnsi="DFKai-SB"/>
          <w:lang w:eastAsia="zh-TW"/>
        </w:rPr>
      </w:pPr>
      <w:r w:rsidRPr="00391944">
        <w:rPr>
          <w:rFonts w:ascii="DFKai-SB" w:eastAsia="DFKai-SB" w:hAnsi="DFKai-SB" w:hint="eastAsia"/>
          <w:lang w:eastAsia="zh-TW"/>
        </w:rPr>
        <w:t>走訪尼羅河谷地及其偉大的古文明遺址－阿布辛貝神殿、費萊神殿、康孟波雙神殿、艾得夫神殿。</w:t>
      </w:r>
    </w:p>
    <w:p w14:paraId="467AFB5B" w14:textId="439BE977" w:rsidR="00391944" w:rsidRPr="00391944" w:rsidRDefault="00391944" w:rsidP="00391944">
      <w:pPr>
        <w:pStyle w:val="ListParagraph"/>
        <w:numPr>
          <w:ilvl w:val="0"/>
          <w:numId w:val="17"/>
        </w:numPr>
        <w:rPr>
          <w:rFonts w:ascii="DFKai-SB" w:eastAsia="DFKai-SB" w:hAnsi="DFKai-SB"/>
          <w:lang w:eastAsia="zh-TW"/>
        </w:rPr>
      </w:pPr>
      <w:r w:rsidRPr="00391944">
        <w:rPr>
          <w:rFonts w:ascii="DFKai-SB" w:eastAsia="DFKai-SB" w:hAnsi="DFKai-SB" w:hint="eastAsia"/>
          <w:lang w:eastAsia="zh-TW"/>
        </w:rPr>
        <w:t>參觀底比斯及其大墓地－路克索神殿、卡納克神殿、帝王谷、哈姬蘇女王神殿、曼儂巨像。</w:t>
      </w:r>
    </w:p>
    <w:p w14:paraId="7709A6B9" w14:textId="30D1BF82" w:rsidR="00391944" w:rsidRPr="00391944" w:rsidRDefault="00391944" w:rsidP="00391944">
      <w:pPr>
        <w:pStyle w:val="ListParagraph"/>
        <w:numPr>
          <w:ilvl w:val="0"/>
          <w:numId w:val="17"/>
        </w:numPr>
        <w:rPr>
          <w:rFonts w:ascii="DFKai-SB" w:eastAsia="DFKai-SB" w:hAnsi="DFKai-SB"/>
          <w:lang w:eastAsia="zh-TW"/>
        </w:rPr>
      </w:pPr>
      <w:r w:rsidRPr="00391944">
        <w:rPr>
          <w:rFonts w:ascii="DFKai-SB" w:eastAsia="DFKai-SB" w:hAnsi="DFKai-SB" w:hint="eastAsia"/>
          <w:lang w:eastAsia="zh-TW"/>
        </w:rPr>
        <w:t>搭乘世界知名旅遊導覽書－LONELY PLANET (寂寞星球)強力推薦的尼羅河風帆船！從不同角度體驗埃及旅遊的趣味。</w:t>
      </w:r>
    </w:p>
    <w:p w14:paraId="484E1126" w14:textId="0E5D0840" w:rsidR="00391944" w:rsidRPr="00391944" w:rsidRDefault="00391944" w:rsidP="00391944">
      <w:pPr>
        <w:pStyle w:val="ListParagraph"/>
        <w:numPr>
          <w:ilvl w:val="0"/>
          <w:numId w:val="17"/>
        </w:numPr>
        <w:rPr>
          <w:rFonts w:ascii="DFKai-SB" w:eastAsia="DFKai-SB" w:hAnsi="DFKai-SB"/>
          <w:lang w:eastAsia="zh-TW"/>
        </w:rPr>
      </w:pPr>
      <w:r w:rsidRPr="00391944">
        <w:rPr>
          <w:rFonts w:ascii="DFKai-SB" w:eastAsia="DFKai-SB" w:hAnsi="DFKai-SB" w:hint="eastAsia"/>
          <w:lang w:eastAsia="zh-TW"/>
        </w:rPr>
        <w:t>孟菲斯-參觀世界上最古老的階梯式金字塔。</w:t>
      </w:r>
    </w:p>
    <w:p w14:paraId="75F4C813" w14:textId="6103746C" w:rsidR="00391944" w:rsidRPr="00391944" w:rsidRDefault="00391944" w:rsidP="00391944">
      <w:pPr>
        <w:pStyle w:val="ListParagraph"/>
        <w:numPr>
          <w:ilvl w:val="0"/>
          <w:numId w:val="17"/>
        </w:numPr>
        <w:rPr>
          <w:rFonts w:ascii="DFKai-SB" w:eastAsia="DFKai-SB" w:hAnsi="DFKai-SB"/>
          <w:lang w:eastAsia="zh-TW"/>
        </w:rPr>
      </w:pPr>
      <w:r w:rsidRPr="00391944">
        <w:rPr>
          <w:rFonts w:ascii="DFKai-SB" w:eastAsia="DFKai-SB" w:hAnsi="DFKai-SB" w:hint="eastAsia"/>
          <w:lang w:eastAsia="zh-TW"/>
        </w:rPr>
        <w:t>走訪8處UNESCO 世界遺產地: 以色列: 阿克古城、海法巴海大同聖地、耶路撒冷的古城及城牆、馬撒大、台拉維夫白城；約旦: 佩特拉、瓦地倫、約旦河洗禮地。</w:t>
      </w:r>
    </w:p>
    <w:p w14:paraId="4AAC88F9" w14:textId="7B77DC9B" w:rsidR="00391944" w:rsidRPr="00391944" w:rsidRDefault="00391944" w:rsidP="00391944">
      <w:pPr>
        <w:pStyle w:val="ListParagraph"/>
        <w:numPr>
          <w:ilvl w:val="0"/>
          <w:numId w:val="17"/>
        </w:numPr>
        <w:rPr>
          <w:rFonts w:ascii="DFKai-SB" w:eastAsia="DFKai-SB" w:hAnsi="DFKai-SB"/>
          <w:lang w:eastAsia="zh-TW"/>
        </w:rPr>
      </w:pPr>
      <w:r w:rsidRPr="00391944">
        <w:rPr>
          <w:rFonts w:ascii="DFKai-SB" w:eastAsia="DFKai-SB" w:hAnsi="DFKai-SB" w:hint="eastAsia"/>
          <w:lang w:eastAsia="zh-TW"/>
        </w:rPr>
        <w:t>參觀6處2015【寂寞星球】的「終極旅遊: 全球500大景點」以色列~圓頂清真寺、聖墓教堂、加利利海；約旦~佩特拉、瓦地倫、以色列&amp;約旦~死海。</w:t>
      </w:r>
    </w:p>
    <w:p w14:paraId="580F8CE6" w14:textId="6A783B75" w:rsidR="00391944" w:rsidRPr="00391944" w:rsidRDefault="00391944" w:rsidP="00391944">
      <w:pPr>
        <w:pStyle w:val="ListParagraph"/>
        <w:numPr>
          <w:ilvl w:val="0"/>
          <w:numId w:val="17"/>
        </w:numPr>
        <w:rPr>
          <w:rFonts w:ascii="DFKai-SB" w:eastAsia="DFKai-SB" w:hAnsi="DFKai-SB"/>
          <w:lang w:eastAsia="zh-TW"/>
        </w:rPr>
      </w:pPr>
      <w:r w:rsidRPr="00391944">
        <w:rPr>
          <w:rFonts w:ascii="DFKai-SB" w:eastAsia="DFKai-SB" w:hAnsi="DFKai-SB" w:hint="eastAsia"/>
          <w:lang w:eastAsia="zh-TW"/>
        </w:rPr>
        <w:t>每人每日車上提供兩瓶礦泉水</w:t>
      </w:r>
    </w:p>
    <w:p w14:paraId="6FF3E87C" w14:textId="77777777" w:rsidR="00391944" w:rsidRPr="001941AF" w:rsidRDefault="00391944" w:rsidP="00391944">
      <w:pPr>
        <w:rPr>
          <w:rFonts w:ascii="DFKai-SB" w:eastAsia="DFKai-SB" w:hAnsi="DFKai-SB"/>
          <w:lang w:eastAsia="zh-TW"/>
        </w:rPr>
      </w:pPr>
      <w:r w:rsidRPr="001941AF">
        <w:rPr>
          <w:rFonts w:ascii="DFKai-SB" w:eastAsia="DFKai-SB" w:hAnsi="DFKai-SB" w:hint="eastAsia"/>
          <w:lang w:eastAsia="zh-TW"/>
        </w:rPr>
        <w:t xml:space="preserve">★入內參觀(含門票、交通)　</w:t>
      </w:r>
    </w:p>
    <w:p w14:paraId="6ACD809D" w14:textId="77777777" w:rsidR="00B4253A" w:rsidRDefault="009E3AF9" w:rsidP="00391944">
      <w:pPr>
        <w:rPr>
          <w:rFonts w:ascii="DFKai-SB" w:eastAsia="DFKai-SB" w:hAnsi="DFKai-SB"/>
          <w:b/>
          <w:bCs/>
          <w:lang w:eastAsia="zh-TW"/>
        </w:rPr>
      </w:pPr>
      <w:r w:rsidRPr="009E3AF9">
        <w:rPr>
          <w:rFonts w:ascii="DFKai-SB" w:eastAsia="DFKai-SB" w:hAnsi="DFKai-SB" w:hint="eastAsia"/>
          <w:b/>
          <w:bCs/>
          <w:lang w:eastAsia="zh-TW"/>
        </w:rPr>
        <w:lastRenderedPageBreak/>
        <w:t>第</w:t>
      </w:r>
      <w:r w:rsidRPr="009E3AF9">
        <w:rPr>
          <w:rFonts w:ascii="DFKai-SB" w:hAnsi="DFKai-SB" w:hint="eastAsia"/>
          <w:b/>
          <w:bCs/>
          <w:lang w:eastAsia="zh-TW"/>
        </w:rPr>
        <w:t>1</w:t>
      </w:r>
      <w:r w:rsidR="00391944" w:rsidRPr="009E3AF9">
        <w:rPr>
          <w:rFonts w:ascii="DFKai-SB" w:eastAsia="DFKai-SB" w:hAnsi="DFKai-SB" w:hint="eastAsia"/>
          <w:b/>
          <w:bCs/>
          <w:lang w:eastAsia="zh-TW"/>
        </w:rPr>
        <w:t>天</w:t>
      </w:r>
      <w:r w:rsidR="00391944" w:rsidRPr="009E3AF9">
        <w:rPr>
          <w:rFonts w:ascii="DFKai-SB" w:eastAsia="DFKai-SB" w:hAnsi="DFKai-SB" w:hint="eastAsia"/>
          <w:b/>
          <w:bCs/>
          <w:lang w:eastAsia="zh-TW"/>
        </w:rPr>
        <w:tab/>
        <w:t xml:space="preserve">美國 / 開羅 Cairo, 埃及 3/04 </w:t>
      </w:r>
    </w:p>
    <w:p w14:paraId="321B642D" w14:textId="10CCF8FF" w:rsidR="00391944" w:rsidRDefault="00391944" w:rsidP="00391944">
      <w:pPr>
        <w:rPr>
          <w:rFonts w:ascii="DFKai-SB" w:eastAsia="DFKai-SB" w:hAnsi="DFKai-SB"/>
          <w:lang w:eastAsia="zh-TW"/>
        </w:rPr>
      </w:pPr>
      <w:r w:rsidRPr="001941AF">
        <w:rPr>
          <w:rFonts w:ascii="DFKai-SB" w:eastAsia="DFKai-SB" w:hAnsi="DFKai-SB" w:hint="eastAsia"/>
          <w:lang w:eastAsia="zh-TW"/>
        </w:rPr>
        <w:t>今天搭機前往開羅開始此次古文明之旅。班機於次日抵達，食宿於機上。</w:t>
      </w:r>
    </w:p>
    <w:p w14:paraId="226BBBBB" w14:textId="5110CF23" w:rsidR="00457DD1" w:rsidRPr="001941AF" w:rsidRDefault="00457DD1" w:rsidP="00457DD1">
      <w:pPr>
        <w:spacing w:line="80" w:lineRule="exact"/>
        <w:rPr>
          <w:rFonts w:ascii="DFKai-SB" w:eastAsia="DFKai-SB" w:hAnsi="DFKai-SB"/>
          <w:lang w:eastAsia="zh-TW"/>
        </w:rPr>
      </w:pPr>
    </w:p>
    <w:p w14:paraId="053D48F1" w14:textId="658FE718" w:rsidR="00391944" w:rsidRPr="009E3AF9" w:rsidRDefault="00B4253A" w:rsidP="00391944">
      <w:pPr>
        <w:rPr>
          <w:rFonts w:ascii="DFKai-SB" w:eastAsia="DFKai-SB" w:hAnsi="DFKai-SB"/>
          <w:b/>
          <w:bCs/>
        </w:rPr>
      </w:pPr>
      <w:r>
        <w:rPr>
          <w:rFonts w:ascii="DFKai-SB" w:eastAsia="DFKai-SB" w:hAnsi="DFKai-SB" w:hint="eastAsia"/>
          <w:b/>
          <w:bCs/>
          <w:noProof/>
        </w:rPr>
        <w:drawing>
          <wp:anchor distT="0" distB="0" distL="114300" distR="114300" simplePos="0" relativeHeight="251709440" behindDoc="1" locked="0" layoutInCell="1" allowOverlap="1" wp14:anchorId="57C47CE5" wp14:editId="62A55E1B">
            <wp:simplePos x="0" y="0"/>
            <wp:positionH relativeFrom="margin">
              <wp:posOffset>5584190</wp:posOffset>
            </wp:positionH>
            <wp:positionV relativeFrom="paragraph">
              <wp:posOffset>7620</wp:posOffset>
            </wp:positionV>
            <wp:extent cx="1446530" cy="962660"/>
            <wp:effectExtent l="0" t="0" r="1270" b="8890"/>
            <wp:wrapTight wrapText="bothSides">
              <wp:wrapPolygon edited="0">
                <wp:start x="0" y="0"/>
                <wp:lineTo x="0" y="21372"/>
                <wp:lineTo x="21335" y="21372"/>
                <wp:lineTo x="21335"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ity-of-the-Dead-Egypt-Cair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46530" cy="962660"/>
                    </a:xfrm>
                    <a:prstGeom prst="rect">
                      <a:avLst/>
                    </a:prstGeom>
                  </pic:spPr>
                </pic:pic>
              </a:graphicData>
            </a:graphic>
            <wp14:sizeRelH relativeFrom="page">
              <wp14:pctWidth>0</wp14:pctWidth>
            </wp14:sizeRelH>
            <wp14:sizeRelV relativeFrom="page">
              <wp14:pctHeight>0</wp14:pctHeight>
            </wp14:sizeRelV>
          </wp:anchor>
        </w:drawing>
      </w:r>
      <w:r w:rsidR="00391944" w:rsidRPr="009E3AF9">
        <w:rPr>
          <w:rFonts w:ascii="DFKai-SB" w:eastAsia="DFKai-SB" w:hAnsi="DFKai-SB" w:hint="eastAsia"/>
          <w:b/>
          <w:bCs/>
        </w:rPr>
        <w:t>第2天</w:t>
      </w:r>
      <w:r w:rsidR="00391944" w:rsidRPr="009E3AF9">
        <w:rPr>
          <w:rFonts w:ascii="DFKai-SB" w:eastAsia="DFKai-SB" w:hAnsi="DFKai-SB" w:hint="eastAsia"/>
          <w:b/>
          <w:bCs/>
        </w:rPr>
        <w:tab/>
        <w:t>開羅 3/05</w:t>
      </w:r>
      <w:r w:rsidR="009E3AF9">
        <w:rPr>
          <w:rFonts w:ascii="DFKai-SB" w:eastAsia="DFKai-SB" w:hAnsi="DFKai-SB"/>
          <w:b/>
          <w:bCs/>
        </w:rPr>
        <w:t xml:space="preserve">     </w:t>
      </w:r>
    </w:p>
    <w:p w14:paraId="1B23FEE0" w14:textId="11280588" w:rsidR="00391944" w:rsidRPr="001941AF" w:rsidRDefault="00391944" w:rsidP="007A2F1A">
      <w:pPr>
        <w:rPr>
          <w:rFonts w:ascii="DFKai-SB" w:eastAsia="DFKai-SB" w:hAnsi="DFKai-SB"/>
          <w:lang w:eastAsia="zh-TW"/>
        </w:rPr>
      </w:pPr>
      <w:r w:rsidRPr="001941AF">
        <w:rPr>
          <w:rFonts w:ascii="DFKai-SB" w:eastAsia="DFKai-SB" w:hAnsi="DFKai-SB" w:hint="eastAsia"/>
        </w:rPr>
        <w:t>埃及，幾乎的地理位置都在北非州，但是它又擁有蘇伊士海灣</w:t>
      </w:r>
      <w:r w:rsidRPr="00B4253A">
        <w:rPr>
          <w:rFonts w:ascii="Times New Roman" w:eastAsia="DFKai-SB" w:hAnsi="Times New Roman" w:cs="Times New Roman"/>
        </w:rPr>
        <w:t>Gulf of Suez</w:t>
      </w:r>
      <w:r w:rsidRPr="001941AF">
        <w:rPr>
          <w:rFonts w:ascii="DFKai-SB" w:eastAsia="DFKai-SB" w:hAnsi="DFKai-SB" w:hint="eastAsia"/>
        </w:rPr>
        <w:t>對岸的亞洲西南角的西奈半島</w:t>
      </w:r>
      <w:r w:rsidRPr="00B4253A">
        <w:rPr>
          <w:rFonts w:ascii="Times New Roman" w:eastAsia="DFKai-SB" w:hAnsi="Times New Roman" w:cs="Times New Roman"/>
        </w:rPr>
        <w:t>Sinai Peninsula</w:t>
      </w:r>
      <w:r w:rsidRPr="001941AF">
        <w:rPr>
          <w:rFonts w:ascii="DFKai-SB" w:eastAsia="DFKai-SB" w:hAnsi="DFKai-SB" w:hint="eastAsia"/>
        </w:rPr>
        <w:t>，所以埃及被稱為是同時橫跨亞、非兩大洲的國家。埃及北鄰地中海</w:t>
      </w:r>
      <w:r w:rsidRPr="00B4253A">
        <w:rPr>
          <w:rFonts w:ascii="Times New Roman" w:eastAsia="DFKai-SB" w:hAnsi="Times New Roman" w:cs="Times New Roman"/>
        </w:rPr>
        <w:t>Mediterranean Sea</w:t>
      </w:r>
      <w:r w:rsidRPr="001941AF">
        <w:rPr>
          <w:rFonts w:ascii="DFKai-SB" w:eastAsia="DFKai-SB" w:hAnsi="DFKai-SB" w:hint="eastAsia"/>
        </w:rPr>
        <w:t>，隔著紅海與沙烏地阿拉伯</w:t>
      </w:r>
      <w:r w:rsidRPr="00B4253A">
        <w:rPr>
          <w:rFonts w:ascii="Times New Roman" w:eastAsia="DFKai-SB" w:hAnsi="Times New Roman" w:cs="Times New Roman"/>
        </w:rPr>
        <w:t>Saudi Arabia</w:t>
      </w:r>
      <w:r w:rsidRPr="001941AF">
        <w:rPr>
          <w:rFonts w:ascii="DFKai-SB" w:eastAsia="DFKai-SB" w:hAnsi="DFKai-SB" w:hint="eastAsia"/>
        </w:rPr>
        <w:t>遙遙相望，隔著西奈半島和以色列</w:t>
      </w:r>
      <w:r w:rsidRPr="00B4253A">
        <w:rPr>
          <w:rFonts w:ascii="Times New Roman" w:eastAsia="DFKai-SB" w:hAnsi="Times New Roman" w:cs="Times New Roman"/>
        </w:rPr>
        <w:t xml:space="preserve">Israel </w:t>
      </w:r>
      <w:r w:rsidRPr="001941AF">
        <w:rPr>
          <w:rFonts w:ascii="DFKai-SB" w:eastAsia="DFKai-SB" w:hAnsi="DFKai-SB" w:hint="eastAsia"/>
        </w:rPr>
        <w:t>為臨，南接蘇丹</w:t>
      </w:r>
      <w:r w:rsidRPr="00B4253A">
        <w:rPr>
          <w:rFonts w:ascii="Times New Roman" w:eastAsia="DFKai-SB" w:hAnsi="Times New Roman" w:cs="Times New Roman"/>
        </w:rPr>
        <w:t>Sudan</w:t>
      </w:r>
      <w:r w:rsidRPr="001941AF">
        <w:rPr>
          <w:rFonts w:ascii="DFKai-SB" w:eastAsia="DFKai-SB" w:hAnsi="DFKai-SB" w:hint="eastAsia"/>
        </w:rPr>
        <w:t>，西連利比亞</w:t>
      </w:r>
      <w:r w:rsidRPr="00B4253A">
        <w:rPr>
          <w:rFonts w:ascii="Times New Roman" w:eastAsia="DFKai-SB" w:hAnsi="Times New Roman" w:cs="Times New Roman"/>
        </w:rPr>
        <w:t>Libya</w:t>
      </w:r>
      <w:r w:rsidRPr="001941AF">
        <w:rPr>
          <w:rFonts w:ascii="DFKai-SB" w:eastAsia="DFKai-SB" w:hAnsi="DFKai-SB" w:hint="eastAsia"/>
        </w:rPr>
        <w:t>。</w:t>
      </w:r>
      <w:r w:rsidRPr="001941AF">
        <w:rPr>
          <w:rFonts w:ascii="DFKai-SB" w:eastAsia="DFKai-SB" w:hAnsi="DFKai-SB" w:hint="eastAsia"/>
          <w:lang w:eastAsia="zh-TW"/>
        </w:rPr>
        <w:t>班機抵達後接往酒店辨理</w:t>
      </w:r>
      <w:r w:rsidRPr="00B4253A">
        <w:rPr>
          <w:rFonts w:ascii="Times New Roman" w:eastAsia="DFKai-SB" w:hAnsi="Times New Roman" w:cs="Times New Roman"/>
          <w:lang w:eastAsia="zh-TW"/>
        </w:rPr>
        <w:t>Check-in</w:t>
      </w:r>
      <w:r w:rsidRPr="001941AF">
        <w:rPr>
          <w:rFonts w:ascii="DFKai-SB" w:eastAsia="DFKai-SB" w:hAnsi="DFKai-SB" w:hint="eastAsia"/>
          <w:lang w:eastAsia="zh-TW"/>
        </w:rPr>
        <w:t>手續並有一段休息的時間。</w:t>
      </w:r>
    </w:p>
    <w:p w14:paraId="0E74008E" w14:textId="7EF45247" w:rsidR="00391944" w:rsidRPr="00457DD1" w:rsidRDefault="00391944" w:rsidP="007A2F1A">
      <w:pPr>
        <w:rPr>
          <w:rFonts w:ascii="Times New Roman" w:eastAsia="DFKai-SB" w:hAnsi="Times New Roman" w:cs="Times New Roman"/>
          <w:b/>
          <w:bCs/>
          <w:color w:val="0000CC"/>
        </w:rPr>
      </w:pPr>
      <w:r w:rsidRPr="001941AF">
        <w:rPr>
          <w:rFonts w:ascii="DFKai-SB" w:eastAsia="DFKai-SB" w:hAnsi="DFKai-SB" w:hint="eastAsia"/>
        </w:rPr>
        <w:t>建議航班:</w:t>
      </w:r>
      <w:r w:rsidR="00B4253A">
        <w:rPr>
          <w:rFonts w:ascii="DFKai-SB" w:eastAsia="DFKai-SB" w:hAnsi="DFKai-SB"/>
        </w:rPr>
        <w:t xml:space="preserve"> </w:t>
      </w:r>
      <w:r w:rsidRPr="00457DD1">
        <w:rPr>
          <w:rFonts w:ascii="Times New Roman" w:eastAsia="DFKai-SB" w:hAnsi="Times New Roman" w:cs="Times New Roman"/>
          <w:b/>
          <w:bCs/>
          <w:color w:val="0000CC"/>
        </w:rPr>
        <w:t>UA 46  IAHFRA 700P 1140A+1</w:t>
      </w:r>
      <w:r w:rsidR="00B4253A" w:rsidRPr="00457DD1">
        <w:rPr>
          <w:rFonts w:ascii="Times New Roman" w:eastAsia="DFKai-SB" w:hAnsi="Times New Roman" w:cs="Times New Roman"/>
          <w:b/>
          <w:bCs/>
          <w:color w:val="0000CC"/>
        </w:rPr>
        <w:t xml:space="preserve">, </w:t>
      </w:r>
      <w:r w:rsidRPr="00457DD1">
        <w:rPr>
          <w:rFonts w:ascii="Times New Roman" w:eastAsia="DFKai-SB" w:hAnsi="Times New Roman" w:cs="Times New Roman"/>
          <w:b/>
          <w:bCs/>
          <w:color w:val="0000CC"/>
        </w:rPr>
        <w:t>UA</w:t>
      </w:r>
      <w:r w:rsidR="009E3AF9" w:rsidRPr="00457DD1">
        <w:rPr>
          <w:rFonts w:ascii="Times New Roman" w:eastAsia="DFKai-SB" w:hAnsi="Times New Roman" w:cs="Times New Roman"/>
          <w:b/>
          <w:bCs/>
          <w:color w:val="0000CC"/>
        </w:rPr>
        <w:t xml:space="preserve"> </w:t>
      </w:r>
      <w:r w:rsidRPr="00457DD1">
        <w:rPr>
          <w:rFonts w:ascii="Times New Roman" w:eastAsia="DFKai-SB" w:hAnsi="Times New Roman" w:cs="Times New Roman"/>
          <w:b/>
          <w:bCs/>
          <w:color w:val="0000CC"/>
        </w:rPr>
        <w:t>9106  FRACAI 140P 645P</w:t>
      </w:r>
    </w:p>
    <w:p w14:paraId="1EB25770" w14:textId="62A0E132" w:rsidR="00457DD1" w:rsidRDefault="00B4253A" w:rsidP="007A2F1A">
      <w:pPr>
        <w:rPr>
          <w:rFonts w:ascii="DFKai-SB" w:hAnsi="DFKai-SB"/>
        </w:rPr>
      </w:pPr>
      <w:r>
        <w:rPr>
          <w:rFonts w:ascii="DFKai-SB" w:hAnsi="DFKai-SB" w:hint="eastAsia"/>
          <w:noProof/>
        </w:rPr>
        <w:drawing>
          <wp:anchor distT="0" distB="0" distL="114300" distR="114300" simplePos="0" relativeHeight="251710464" behindDoc="1" locked="0" layoutInCell="1" allowOverlap="1" wp14:anchorId="129D71B6" wp14:editId="7AE2C2D1">
            <wp:simplePos x="0" y="0"/>
            <wp:positionH relativeFrom="margin">
              <wp:align>right</wp:align>
            </wp:positionH>
            <wp:positionV relativeFrom="paragraph">
              <wp:posOffset>6985</wp:posOffset>
            </wp:positionV>
            <wp:extent cx="1478915" cy="844550"/>
            <wp:effectExtent l="0" t="0" r="6985" b="0"/>
            <wp:wrapTight wrapText="bothSides">
              <wp:wrapPolygon edited="0">
                <wp:start x="0" y="0"/>
                <wp:lineTo x="0" y="20950"/>
                <wp:lineTo x="21424" y="20950"/>
                <wp:lineTo x="21424"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gypt-Giza-Sphynx-178375366-pius99-copy.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78915" cy="844550"/>
                    </a:xfrm>
                    <a:prstGeom prst="rect">
                      <a:avLst/>
                    </a:prstGeom>
                  </pic:spPr>
                </pic:pic>
              </a:graphicData>
            </a:graphic>
            <wp14:sizeRelH relativeFrom="page">
              <wp14:pctWidth>0</wp14:pctWidth>
            </wp14:sizeRelH>
            <wp14:sizeRelV relativeFrom="page">
              <wp14:pctHeight>0</wp14:pctHeight>
            </wp14:sizeRelV>
          </wp:anchor>
        </w:drawing>
      </w:r>
      <w:r w:rsidR="00391944" w:rsidRPr="001941AF">
        <w:rPr>
          <w:rFonts w:ascii="DFKai-SB" w:eastAsia="DFKai-SB" w:hAnsi="DFKai-SB" w:hint="eastAsia"/>
        </w:rPr>
        <w:t>餐　食：晚／旅館自助餐</w:t>
      </w:r>
      <w:r w:rsidR="009E3AF9">
        <w:rPr>
          <w:rFonts w:ascii="DFKai-SB" w:hAnsi="DFKai-SB" w:hint="eastAsia"/>
        </w:rPr>
        <w:t xml:space="preserve"> </w:t>
      </w:r>
      <w:r w:rsidR="00391944" w:rsidRPr="001941AF">
        <w:rPr>
          <w:rFonts w:ascii="DFKai-SB" w:eastAsia="DFKai-SB" w:hAnsi="DFKai-SB" w:hint="eastAsia"/>
        </w:rPr>
        <w:t>旅    館：</w:t>
      </w:r>
      <w:r w:rsidR="00391944" w:rsidRPr="00B4253A">
        <w:rPr>
          <w:rFonts w:ascii="Times New Roman" w:eastAsia="DFKai-SB" w:hAnsi="Times New Roman" w:cs="Times New Roman"/>
        </w:rPr>
        <w:t>Grand Nile Tower (Nile View)</w:t>
      </w:r>
      <w:r w:rsidR="00391944" w:rsidRPr="001941AF">
        <w:rPr>
          <w:rFonts w:ascii="DFKai-SB" w:eastAsia="DFKai-SB" w:hAnsi="DFKai-SB" w:hint="eastAsia"/>
        </w:rPr>
        <w:t xml:space="preserve"> 或同等級</w:t>
      </w:r>
      <w:r>
        <w:rPr>
          <w:rFonts w:ascii="DFKai-SB" w:hAnsi="DFKai-SB" w:hint="eastAsia"/>
        </w:rPr>
        <w:t xml:space="preserve"> </w:t>
      </w:r>
    </w:p>
    <w:p w14:paraId="062FACDE" w14:textId="3F46D756" w:rsidR="00457DD1" w:rsidRDefault="00457DD1" w:rsidP="00457DD1">
      <w:pPr>
        <w:spacing w:line="80" w:lineRule="exact"/>
        <w:rPr>
          <w:rFonts w:ascii="DFKai-SB" w:hAnsi="DFKai-SB"/>
        </w:rPr>
      </w:pPr>
    </w:p>
    <w:p w14:paraId="52FD8320" w14:textId="0F481BC5" w:rsidR="00457DD1" w:rsidRDefault="00391944" w:rsidP="00391944">
      <w:pPr>
        <w:rPr>
          <w:rFonts w:ascii="DFKai-SB" w:eastAsia="DFKai-SB" w:hAnsi="DFKai-SB"/>
          <w:b/>
          <w:bCs/>
          <w:lang w:eastAsia="zh-TW"/>
        </w:rPr>
      </w:pPr>
      <w:r w:rsidRPr="009E3AF9">
        <w:rPr>
          <w:rFonts w:ascii="DFKai-SB" w:eastAsia="DFKai-SB" w:hAnsi="DFKai-SB" w:hint="eastAsia"/>
          <w:b/>
          <w:bCs/>
          <w:lang w:eastAsia="zh-TW"/>
        </w:rPr>
        <w:t>第3天</w:t>
      </w:r>
      <w:r w:rsidRPr="009E3AF9">
        <w:rPr>
          <w:rFonts w:ascii="DFKai-SB" w:eastAsia="DFKai-SB" w:hAnsi="DFKai-SB" w:hint="eastAsia"/>
          <w:b/>
          <w:bCs/>
          <w:lang w:eastAsia="zh-TW"/>
        </w:rPr>
        <w:tab/>
        <w:t xml:space="preserve">開羅－吉薩金字塔－太陽船博物館 3/06 </w:t>
      </w:r>
    </w:p>
    <w:p w14:paraId="3285598F" w14:textId="6C46B567" w:rsidR="00391944" w:rsidRPr="002C704A" w:rsidRDefault="00391944" w:rsidP="00391944">
      <w:pPr>
        <w:rPr>
          <w:rFonts w:ascii="DFKai-SB" w:eastAsia="DFKai-SB" w:hAnsi="DFKai-SB"/>
          <w:lang w:eastAsia="zh-TW"/>
        </w:rPr>
      </w:pPr>
      <w:r w:rsidRPr="002C704A">
        <w:rPr>
          <w:rFonts w:ascii="DFKai-SB" w:eastAsia="DFKai-SB" w:hAnsi="DFKai-SB" w:hint="eastAsia"/>
          <w:lang w:eastAsia="zh-TW"/>
        </w:rPr>
        <w:t>早餐後，前往參觀★法老王的陵寢也是世界聞名的七大奇景之吉薩金字塔</w:t>
      </w:r>
      <w:r w:rsidRPr="002C704A">
        <w:rPr>
          <w:rFonts w:ascii="Times New Roman" w:eastAsia="DFKai-SB" w:hAnsi="Times New Roman" w:cs="Times New Roman"/>
          <w:lang w:eastAsia="zh-TW"/>
        </w:rPr>
        <w:t>Pyramids of Giza</w:t>
      </w:r>
      <w:r w:rsidRPr="002C704A">
        <w:rPr>
          <w:rFonts w:ascii="DFKai-SB" w:eastAsia="DFKai-SB" w:hAnsi="DFKai-SB" w:hint="eastAsia"/>
          <w:lang w:eastAsia="zh-TW"/>
        </w:rPr>
        <w:t>入內參觀其中一座金字塔及守護金字塔的人面獅身</w:t>
      </w:r>
      <w:r w:rsidRPr="002C704A">
        <w:rPr>
          <w:rFonts w:ascii="Times New Roman" w:eastAsia="DFKai-SB" w:hAnsi="Times New Roman" w:cs="Times New Roman"/>
          <w:lang w:eastAsia="zh-TW"/>
        </w:rPr>
        <w:t>Sphinx</w:t>
      </w:r>
      <w:r w:rsidRPr="002C704A">
        <w:rPr>
          <w:rFonts w:ascii="DFKai-SB" w:eastAsia="DFKai-SB" w:hAnsi="DFKai-SB" w:hint="eastAsia"/>
          <w:lang w:eastAsia="zh-TW"/>
        </w:rPr>
        <w:t>，並特別安排參觀★太陽船博物館。</w:t>
      </w:r>
    </w:p>
    <w:p w14:paraId="0E59381C" w14:textId="0D010862" w:rsidR="00391944" w:rsidRPr="001941AF" w:rsidRDefault="00391944" w:rsidP="00391944">
      <w:pPr>
        <w:rPr>
          <w:rFonts w:ascii="DFKai-SB" w:eastAsia="DFKai-SB" w:hAnsi="DFKai-SB"/>
        </w:rPr>
      </w:pPr>
      <w:r w:rsidRPr="001941AF">
        <w:rPr>
          <w:rFonts w:ascii="DFKai-SB" w:eastAsia="DFKai-SB" w:hAnsi="DFKai-SB" w:hint="eastAsia"/>
          <w:lang w:eastAsia="zh-TW"/>
        </w:rPr>
        <w:t>餐　食：早／旅館自助餐   午／當地風味餐   晚／中式料理</w:t>
      </w:r>
      <w:r w:rsidR="00B4253A">
        <w:rPr>
          <w:rFonts w:ascii="DFKai-SB" w:eastAsia="DFKai-SB" w:hAnsi="DFKai-SB" w:hint="eastAsia"/>
          <w:lang w:eastAsia="zh-TW"/>
        </w:rPr>
        <w:t xml:space="preserve"> </w:t>
      </w:r>
      <w:r w:rsidRPr="001941AF">
        <w:rPr>
          <w:rFonts w:ascii="DFKai-SB" w:eastAsia="DFKai-SB" w:hAnsi="DFKai-SB" w:hint="eastAsia"/>
        </w:rPr>
        <w:t>旅  館：</w:t>
      </w:r>
      <w:r w:rsidRPr="00B4253A">
        <w:rPr>
          <w:rFonts w:ascii="Times New Roman" w:eastAsia="DFKai-SB" w:hAnsi="Times New Roman" w:cs="Times New Roman"/>
        </w:rPr>
        <w:t>Grand Nile Tower (Nile View)</w:t>
      </w:r>
      <w:r w:rsidRPr="001941AF">
        <w:rPr>
          <w:rFonts w:ascii="DFKai-SB" w:eastAsia="DFKai-SB" w:hAnsi="DFKai-SB" w:hint="eastAsia"/>
        </w:rPr>
        <w:t>或同等級</w:t>
      </w:r>
    </w:p>
    <w:p w14:paraId="303DD2F1" w14:textId="77777777" w:rsidR="00457DD1" w:rsidRDefault="00457DD1" w:rsidP="00457DD1">
      <w:pPr>
        <w:spacing w:line="80" w:lineRule="exact"/>
        <w:rPr>
          <w:rFonts w:ascii="DFKai-SB" w:eastAsia="DFKai-SB" w:hAnsi="DFKai-SB"/>
          <w:b/>
          <w:bCs/>
          <w:lang w:eastAsia="zh-TW"/>
        </w:rPr>
      </w:pPr>
    </w:p>
    <w:p w14:paraId="5E2FE984" w14:textId="121BD520" w:rsidR="00391944" w:rsidRPr="00B4253A" w:rsidRDefault="00B4253A" w:rsidP="00391944">
      <w:pPr>
        <w:rPr>
          <w:rFonts w:ascii="DFKai-SB" w:eastAsia="DFKai-SB" w:hAnsi="DFKai-SB"/>
          <w:b/>
          <w:bCs/>
          <w:lang w:eastAsia="zh-TW"/>
        </w:rPr>
      </w:pPr>
      <w:r>
        <w:rPr>
          <w:rFonts w:ascii="DFKai-SB" w:eastAsia="DFKai-SB" w:hAnsi="DFKai-SB" w:hint="eastAsia"/>
          <w:b/>
          <w:bCs/>
          <w:noProof/>
          <w:lang w:eastAsia="zh-TW"/>
        </w:rPr>
        <w:drawing>
          <wp:anchor distT="0" distB="0" distL="114300" distR="114300" simplePos="0" relativeHeight="251711488" behindDoc="1" locked="0" layoutInCell="1" allowOverlap="1" wp14:anchorId="388A3A2E" wp14:editId="093CFB7B">
            <wp:simplePos x="0" y="0"/>
            <wp:positionH relativeFrom="margin">
              <wp:posOffset>5551170</wp:posOffset>
            </wp:positionH>
            <wp:positionV relativeFrom="paragraph">
              <wp:posOffset>36830</wp:posOffset>
            </wp:positionV>
            <wp:extent cx="1489710" cy="837565"/>
            <wp:effectExtent l="0" t="0" r="0" b="635"/>
            <wp:wrapTight wrapText="bothSides">
              <wp:wrapPolygon edited="0">
                <wp:start x="0" y="0"/>
                <wp:lineTo x="0" y="21125"/>
                <wp:lineTo x="21269" y="21125"/>
                <wp:lineTo x="21269"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90712-egypt-museum-tease_ilxf6g.jf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89710" cy="837565"/>
                    </a:xfrm>
                    <a:prstGeom prst="rect">
                      <a:avLst/>
                    </a:prstGeom>
                  </pic:spPr>
                </pic:pic>
              </a:graphicData>
            </a:graphic>
            <wp14:sizeRelH relativeFrom="page">
              <wp14:pctWidth>0</wp14:pctWidth>
            </wp14:sizeRelH>
            <wp14:sizeRelV relativeFrom="page">
              <wp14:pctHeight>0</wp14:pctHeight>
            </wp14:sizeRelV>
          </wp:anchor>
        </w:drawing>
      </w:r>
      <w:r w:rsidR="00391944" w:rsidRPr="00B4253A">
        <w:rPr>
          <w:rFonts w:ascii="DFKai-SB" w:eastAsia="DFKai-SB" w:hAnsi="DFKai-SB" w:hint="eastAsia"/>
          <w:b/>
          <w:bCs/>
          <w:lang w:eastAsia="zh-TW"/>
        </w:rPr>
        <w:t>第4天</w:t>
      </w:r>
      <w:r w:rsidR="00391944" w:rsidRPr="00B4253A">
        <w:rPr>
          <w:rFonts w:ascii="DFKai-SB" w:eastAsia="DFKai-SB" w:hAnsi="DFKai-SB" w:hint="eastAsia"/>
          <w:b/>
          <w:bCs/>
          <w:lang w:eastAsia="zh-TW"/>
        </w:rPr>
        <w:tab/>
        <w:t xml:space="preserve">開羅－埃及博物館／路克索Luxor 3/07   </w:t>
      </w:r>
    </w:p>
    <w:p w14:paraId="6F1E5972" w14:textId="27E3D0D1" w:rsidR="00391944" w:rsidRPr="001941AF" w:rsidRDefault="00391944" w:rsidP="00391944">
      <w:pPr>
        <w:rPr>
          <w:rFonts w:ascii="DFKai-SB" w:eastAsia="DFKai-SB" w:hAnsi="DFKai-SB"/>
          <w:lang w:eastAsia="zh-TW"/>
        </w:rPr>
      </w:pPr>
      <w:r w:rsidRPr="001941AF">
        <w:rPr>
          <w:rFonts w:ascii="DFKai-SB" w:eastAsia="DFKai-SB" w:hAnsi="DFKai-SB" w:hint="eastAsia"/>
          <w:lang w:eastAsia="zh-TW"/>
        </w:rPr>
        <w:t>上午半天參觀世界聞名的★埃及博物館</w:t>
      </w:r>
      <w:r w:rsidRPr="00B4253A">
        <w:rPr>
          <w:rFonts w:ascii="Times New Roman" w:eastAsia="DFKai-SB" w:hAnsi="Times New Roman" w:cs="Times New Roman"/>
          <w:lang w:eastAsia="zh-TW"/>
        </w:rPr>
        <w:t>Egyptian Museum</w:t>
      </w:r>
      <w:r w:rsidRPr="001941AF">
        <w:rPr>
          <w:rFonts w:ascii="DFKai-SB" w:eastAsia="DFKai-SB" w:hAnsi="DFKai-SB" w:hint="eastAsia"/>
          <w:lang w:eastAsia="zh-TW"/>
        </w:rPr>
        <w:t>。午餐後前往參觀自古流傳下來的★草紙畫製作方式，並前往參觀★香精精油的製作過程。傍晚★搭機飛往埃及中部的路克索</w:t>
      </w:r>
      <w:r w:rsidRPr="00B4253A">
        <w:rPr>
          <w:rFonts w:ascii="Times New Roman" w:eastAsia="DFKai-SB" w:hAnsi="Times New Roman" w:cs="Times New Roman"/>
          <w:lang w:eastAsia="zh-TW"/>
        </w:rPr>
        <w:t>Luxor</w:t>
      </w:r>
      <w:r w:rsidRPr="001941AF">
        <w:rPr>
          <w:rFonts w:ascii="DFKai-SB" w:eastAsia="DFKai-SB" w:hAnsi="DFKai-SB" w:hint="eastAsia"/>
          <w:lang w:eastAsia="zh-TW"/>
        </w:rPr>
        <w:t>，路上處處可見當地人三五成群，在露天咖啡廳喝杯咖啡、抽隻水煙，天南地北的高談闊論一番，在這濃濃的阿拉伯式北非風情之下，讓您深深體會當地悠閒的生活文化。</w:t>
      </w:r>
    </w:p>
    <w:p w14:paraId="79D0001B" w14:textId="24841C3B" w:rsidR="00391944" w:rsidRPr="00457DD1" w:rsidRDefault="00391944" w:rsidP="00391944">
      <w:pPr>
        <w:rPr>
          <w:rFonts w:ascii="Times New Roman" w:eastAsia="DFKai-SB" w:hAnsi="Times New Roman" w:cs="Times New Roman"/>
          <w:b/>
          <w:bCs/>
          <w:color w:val="0000CC"/>
        </w:rPr>
      </w:pPr>
      <w:r w:rsidRPr="001941AF">
        <w:rPr>
          <w:rFonts w:ascii="DFKai-SB" w:eastAsia="DFKai-SB" w:hAnsi="DFKai-SB" w:hint="eastAsia"/>
        </w:rPr>
        <w:t>航班行程:</w:t>
      </w:r>
      <w:r w:rsidRPr="001941AF">
        <w:rPr>
          <w:rFonts w:ascii="DFKai-SB" w:eastAsia="DFKai-SB" w:hAnsi="DFKai-SB"/>
        </w:rPr>
        <w:t xml:space="preserve"> </w:t>
      </w:r>
      <w:r w:rsidRPr="00457DD1">
        <w:rPr>
          <w:rFonts w:ascii="Times New Roman" w:eastAsia="DFKai-SB" w:hAnsi="Times New Roman" w:cs="Times New Roman"/>
          <w:b/>
          <w:bCs/>
          <w:color w:val="0000CC"/>
        </w:rPr>
        <w:t>MS 359 CAILXR 450P 600P</w:t>
      </w:r>
    </w:p>
    <w:p w14:paraId="2E228C25" w14:textId="7A3FBA63" w:rsidR="00391944" w:rsidRPr="001941AF" w:rsidRDefault="00457DD1" w:rsidP="00391944">
      <w:pPr>
        <w:rPr>
          <w:rFonts w:ascii="DFKai-SB" w:eastAsia="DFKai-SB" w:hAnsi="DFKai-SB"/>
        </w:rPr>
      </w:pPr>
      <w:r>
        <w:rPr>
          <w:rFonts w:ascii="DFKai-SB" w:eastAsia="DFKai-SB" w:hAnsi="DFKai-SB" w:hint="eastAsia"/>
          <w:b/>
          <w:bCs/>
          <w:noProof/>
          <w:lang w:eastAsia="zh-TW"/>
        </w:rPr>
        <w:drawing>
          <wp:anchor distT="0" distB="0" distL="114300" distR="114300" simplePos="0" relativeHeight="251712512" behindDoc="1" locked="0" layoutInCell="1" allowOverlap="1" wp14:anchorId="67912D24" wp14:editId="1AF288A5">
            <wp:simplePos x="0" y="0"/>
            <wp:positionH relativeFrom="margin">
              <wp:posOffset>5599430</wp:posOffset>
            </wp:positionH>
            <wp:positionV relativeFrom="paragraph">
              <wp:posOffset>295910</wp:posOffset>
            </wp:positionV>
            <wp:extent cx="1439545" cy="1079500"/>
            <wp:effectExtent l="0" t="0" r="8255" b="6350"/>
            <wp:wrapTight wrapText="bothSides">
              <wp:wrapPolygon edited="0">
                <wp:start x="0" y="0"/>
                <wp:lineTo x="0" y="21346"/>
                <wp:lineTo x="21438" y="21346"/>
                <wp:lineTo x="21438"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04afbc5573accbd355b95f4d36a638b.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39545" cy="1079500"/>
                    </a:xfrm>
                    <a:prstGeom prst="rect">
                      <a:avLst/>
                    </a:prstGeom>
                  </pic:spPr>
                </pic:pic>
              </a:graphicData>
            </a:graphic>
            <wp14:sizeRelH relativeFrom="page">
              <wp14:pctWidth>0</wp14:pctWidth>
            </wp14:sizeRelH>
            <wp14:sizeRelV relativeFrom="page">
              <wp14:pctHeight>0</wp14:pctHeight>
            </wp14:sizeRelV>
          </wp:anchor>
        </w:drawing>
      </w:r>
      <w:r w:rsidR="00391944" w:rsidRPr="001941AF">
        <w:rPr>
          <w:rFonts w:ascii="DFKai-SB" w:eastAsia="DFKai-SB" w:hAnsi="DFKai-SB" w:hint="eastAsia"/>
        </w:rPr>
        <w:t>餐　食：早／旅館自助餐   午／當地風味餐   晚／旅館自助餐</w:t>
      </w:r>
      <w:r>
        <w:rPr>
          <w:rFonts w:ascii="DFKai-SB" w:hAnsi="DFKai-SB" w:hint="eastAsia"/>
        </w:rPr>
        <w:t xml:space="preserve"> </w:t>
      </w:r>
      <w:r w:rsidR="00391944" w:rsidRPr="001941AF">
        <w:rPr>
          <w:rFonts w:ascii="DFKai-SB" w:eastAsia="DFKai-SB" w:hAnsi="DFKai-SB" w:hint="eastAsia"/>
        </w:rPr>
        <w:t>旅  館：</w:t>
      </w:r>
      <w:r w:rsidR="00391944" w:rsidRPr="00457DD1">
        <w:rPr>
          <w:rFonts w:ascii="Times New Roman" w:eastAsia="DFKai-SB" w:hAnsi="Times New Roman" w:cs="Times New Roman"/>
        </w:rPr>
        <w:t>Hilton Luxor Resort &amp; Spa</w:t>
      </w:r>
      <w:r w:rsidR="00391944" w:rsidRPr="001941AF">
        <w:rPr>
          <w:rFonts w:ascii="DFKai-SB" w:eastAsia="DFKai-SB" w:hAnsi="DFKai-SB" w:hint="eastAsia"/>
        </w:rPr>
        <w:t>或同等級</w:t>
      </w:r>
    </w:p>
    <w:p w14:paraId="7385269A" w14:textId="77777777" w:rsidR="00457DD1" w:rsidRDefault="00457DD1" w:rsidP="00457DD1">
      <w:pPr>
        <w:spacing w:line="80" w:lineRule="exact"/>
        <w:rPr>
          <w:rFonts w:ascii="DFKai-SB" w:eastAsia="DFKai-SB" w:hAnsi="DFKai-SB"/>
          <w:b/>
          <w:bCs/>
          <w:lang w:eastAsia="zh-TW"/>
        </w:rPr>
      </w:pPr>
    </w:p>
    <w:p w14:paraId="0C573D78" w14:textId="0262BE6A" w:rsidR="00391944" w:rsidRPr="00457DD1" w:rsidRDefault="00391944" w:rsidP="00391944">
      <w:pPr>
        <w:rPr>
          <w:rFonts w:ascii="DFKai-SB" w:eastAsia="DFKai-SB" w:hAnsi="DFKai-SB"/>
          <w:b/>
          <w:bCs/>
          <w:lang w:eastAsia="zh-TW"/>
        </w:rPr>
      </w:pPr>
      <w:r w:rsidRPr="00457DD1">
        <w:rPr>
          <w:rFonts w:ascii="DFKai-SB" w:eastAsia="DFKai-SB" w:hAnsi="DFKai-SB" w:hint="eastAsia"/>
          <w:b/>
          <w:bCs/>
          <w:lang w:eastAsia="zh-TW"/>
        </w:rPr>
        <w:t>第5天</w:t>
      </w:r>
      <w:r w:rsidRPr="00457DD1">
        <w:rPr>
          <w:rFonts w:ascii="DFKai-SB" w:eastAsia="DFKai-SB" w:hAnsi="DFKai-SB" w:hint="eastAsia"/>
          <w:b/>
          <w:bCs/>
          <w:lang w:eastAsia="zh-TW"/>
        </w:rPr>
        <w:tab/>
        <w:t xml:space="preserve">~尼羅河遊輪之旅~ 路克索－帝王谷－曼儂巨像－哈姬蘇女王神殿 3/08 </w:t>
      </w:r>
    </w:p>
    <w:p w14:paraId="09DDD00E" w14:textId="02F8E84B" w:rsidR="00391944" w:rsidRPr="001941AF" w:rsidRDefault="00391944" w:rsidP="00391944">
      <w:pPr>
        <w:rPr>
          <w:rFonts w:ascii="DFKai-SB" w:eastAsia="DFKai-SB" w:hAnsi="DFKai-SB"/>
        </w:rPr>
      </w:pPr>
      <w:r w:rsidRPr="001941AF">
        <w:rPr>
          <w:rFonts w:ascii="DFKai-SB" w:eastAsia="DFKai-SB" w:hAnsi="DFKai-SB" w:hint="eastAsia"/>
        </w:rPr>
        <w:t>今日展開★尼羅河豪華遊輪西河谷之旅，進入★帝王谷</w:t>
      </w:r>
      <w:r w:rsidRPr="00457DD1">
        <w:rPr>
          <w:rFonts w:ascii="Times New Roman" w:eastAsia="DFKai-SB" w:hAnsi="Times New Roman" w:cs="Times New Roman"/>
        </w:rPr>
        <w:t>The Valley of King</w:t>
      </w:r>
      <w:r w:rsidRPr="001941AF">
        <w:rPr>
          <w:rFonts w:ascii="DFKai-SB" w:eastAsia="DFKai-SB" w:hAnsi="DFKai-SB" w:hint="eastAsia"/>
        </w:rPr>
        <w:t>拉姆西斯六世陵寢，賽提一世陵寢 ，等等。令您更了解古埃及統治者的歷史背景。而後續參觀庇護神的★曼儂巨像</w:t>
      </w:r>
      <w:r w:rsidRPr="00457DD1">
        <w:rPr>
          <w:rFonts w:ascii="Times New Roman" w:eastAsia="DFKai-SB" w:hAnsi="Times New Roman" w:cs="Times New Roman"/>
        </w:rPr>
        <w:t>Colossi of Memnon</w:t>
      </w:r>
      <w:r w:rsidRPr="001941AF">
        <w:rPr>
          <w:rFonts w:ascii="DFKai-SB" w:eastAsia="DFKai-SB" w:hAnsi="DFKai-SB" w:hint="eastAsia"/>
        </w:rPr>
        <w:t>和★哈姬蘇女王神殿</w:t>
      </w:r>
      <w:r w:rsidRPr="00457DD1">
        <w:rPr>
          <w:rFonts w:ascii="Times New Roman" w:eastAsia="DFKai-SB" w:hAnsi="Times New Roman" w:cs="Times New Roman"/>
        </w:rPr>
        <w:t>Mortuary Temple of Hatshepsut</w:t>
      </w:r>
      <w:r w:rsidRPr="001941AF">
        <w:rPr>
          <w:rFonts w:ascii="DFKai-SB" w:eastAsia="DFKai-SB" w:hAnsi="DFKai-SB" w:hint="eastAsia"/>
        </w:rPr>
        <w:t>，其獨特建築的風格氣宇非凡。夜宿於遊輪上。</w:t>
      </w:r>
    </w:p>
    <w:p w14:paraId="55883AB4" w14:textId="38B0C88B" w:rsidR="00391944" w:rsidRPr="007A2F1A" w:rsidRDefault="00391944" w:rsidP="00391944">
      <w:pPr>
        <w:rPr>
          <w:rFonts w:ascii="Times New Roman" w:eastAsia="DFKai-SB" w:hAnsi="Times New Roman" w:cs="Times New Roman"/>
        </w:rPr>
      </w:pPr>
      <w:r w:rsidRPr="001941AF">
        <w:rPr>
          <w:rFonts w:ascii="DFKai-SB" w:eastAsia="DFKai-SB" w:hAnsi="DFKai-SB" w:hint="eastAsia"/>
        </w:rPr>
        <w:t>餐　食：早／旅館自助餐   午／遊輪自助餐   晚／遊輪自助餐</w:t>
      </w:r>
      <w:r w:rsidR="00457DD1">
        <w:rPr>
          <w:rFonts w:ascii="DFKai-SB" w:eastAsia="DFKai-SB" w:hAnsi="DFKai-SB" w:hint="eastAsia"/>
        </w:rPr>
        <w:t xml:space="preserve"> </w:t>
      </w:r>
      <w:r w:rsidRPr="001941AF">
        <w:rPr>
          <w:rFonts w:ascii="DFKai-SB" w:eastAsia="DFKai-SB" w:hAnsi="DFKai-SB" w:hint="eastAsia"/>
        </w:rPr>
        <w:t>旅    館：</w:t>
      </w:r>
      <w:r w:rsidRPr="007A2F1A">
        <w:rPr>
          <w:rFonts w:ascii="Times New Roman" w:eastAsia="DFKai-SB" w:hAnsi="Times New Roman" w:cs="Times New Roman"/>
        </w:rPr>
        <w:t>Nile River Cruise</w:t>
      </w:r>
    </w:p>
    <w:p w14:paraId="6640FE41" w14:textId="6BA7BE6C" w:rsidR="00391944" w:rsidRPr="001941AF" w:rsidRDefault="00391944" w:rsidP="00457DD1">
      <w:pPr>
        <w:spacing w:line="80" w:lineRule="exact"/>
        <w:rPr>
          <w:rFonts w:ascii="DFKai-SB" w:eastAsia="DFKai-SB" w:hAnsi="DFKai-SB"/>
        </w:rPr>
      </w:pPr>
    </w:p>
    <w:p w14:paraId="15E83EAF" w14:textId="1D413524" w:rsidR="00391944" w:rsidRPr="00457DD1" w:rsidRDefault="002C704A" w:rsidP="00391944">
      <w:pPr>
        <w:rPr>
          <w:rFonts w:ascii="DFKai-SB" w:eastAsia="DFKai-SB" w:hAnsi="DFKai-SB"/>
          <w:b/>
          <w:bCs/>
        </w:rPr>
      </w:pPr>
      <w:r>
        <w:rPr>
          <w:rFonts w:ascii="DFKai-SB" w:eastAsia="DFKai-SB" w:hAnsi="DFKai-SB" w:hint="eastAsia"/>
          <w:noProof/>
          <w:lang w:val="zh-TW" w:eastAsia="zh-TW"/>
        </w:rPr>
        <w:drawing>
          <wp:anchor distT="0" distB="0" distL="114300" distR="114300" simplePos="0" relativeHeight="251713536" behindDoc="1" locked="0" layoutInCell="1" allowOverlap="1" wp14:anchorId="4A78292A" wp14:editId="19B6301C">
            <wp:simplePos x="0" y="0"/>
            <wp:positionH relativeFrom="column">
              <wp:posOffset>5552440</wp:posOffset>
            </wp:positionH>
            <wp:positionV relativeFrom="paragraph">
              <wp:posOffset>161290</wp:posOffset>
            </wp:positionV>
            <wp:extent cx="1421130" cy="946150"/>
            <wp:effectExtent l="0" t="0" r="7620" b="6350"/>
            <wp:wrapTight wrapText="bothSides">
              <wp:wrapPolygon edited="0">
                <wp:start x="0" y="0"/>
                <wp:lineTo x="0" y="21310"/>
                <wp:lineTo x="21426" y="21310"/>
                <wp:lineTo x="21426"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e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21130" cy="946150"/>
                    </a:xfrm>
                    <a:prstGeom prst="rect">
                      <a:avLst/>
                    </a:prstGeom>
                  </pic:spPr>
                </pic:pic>
              </a:graphicData>
            </a:graphic>
            <wp14:sizeRelH relativeFrom="page">
              <wp14:pctWidth>0</wp14:pctWidth>
            </wp14:sizeRelH>
            <wp14:sizeRelV relativeFrom="page">
              <wp14:pctHeight>0</wp14:pctHeight>
            </wp14:sizeRelV>
          </wp:anchor>
        </w:drawing>
      </w:r>
      <w:r w:rsidR="00391944" w:rsidRPr="00457DD1">
        <w:rPr>
          <w:rFonts w:ascii="DFKai-SB" w:eastAsia="DFKai-SB" w:hAnsi="DFKai-SB" w:hint="eastAsia"/>
          <w:b/>
          <w:bCs/>
        </w:rPr>
        <w:t>第6天</w:t>
      </w:r>
      <w:r w:rsidR="00391944" w:rsidRPr="00457DD1">
        <w:rPr>
          <w:rFonts w:ascii="DFKai-SB" w:eastAsia="DFKai-SB" w:hAnsi="DFKai-SB" w:hint="eastAsia"/>
          <w:b/>
          <w:bCs/>
        </w:rPr>
        <w:tab/>
        <w:t>~尼羅河遊輪之旅~ 路克索－路克索神殿－卡納克神殿~伊斯那</w:t>
      </w:r>
      <w:proofErr w:type="spellStart"/>
      <w:r w:rsidR="00391944" w:rsidRPr="00457DD1">
        <w:rPr>
          <w:rFonts w:ascii="Times New Roman" w:eastAsia="DFKai-SB" w:hAnsi="Times New Roman" w:cs="Times New Roman"/>
          <w:b/>
          <w:bCs/>
        </w:rPr>
        <w:t>Esna</w:t>
      </w:r>
      <w:proofErr w:type="spellEnd"/>
      <w:r w:rsidR="00391944" w:rsidRPr="00457DD1">
        <w:rPr>
          <w:rFonts w:ascii="DFKai-SB" w:eastAsia="DFKai-SB" w:hAnsi="DFKai-SB" w:hint="eastAsia"/>
          <w:b/>
          <w:bCs/>
        </w:rPr>
        <w:t>~艾得夫</w:t>
      </w:r>
      <w:proofErr w:type="spellStart"/>
      <w:r w:rsidR="00391944" w:rsidRPr="00457DD1">
        <w:rPr>
          <w:rFonts w:ascii="Times New Roman" w:eastAsia="DFKai-SB" w:hAnsi="Times New Roman" w:cs="Times New Roman"/>
          <w:b/>
          <w:bCs/>
        </w:rPr>
        <w:t>Edfu</w:t>
      </w:r>
      <w:proofErr w:type="spellEnd"/>
      <w:r w:rsidR="00391944" w:rsidRPr="00457DD1">
        <w:rPr>
          <w:rFonts w:ascii="Times New Roman" w:eastAsia="DFKai-SB" w:hAnsi="Times New Roman" w:cs="Times New Roman"/>
          <w:b/>
          <w:bCs/>
        </w:rPr>
        <w:t xml:space="preserve"> 3/09</w:t>
      </w:r>
      <w:r w:rsidR="00391944" w:rsidRPr="00457DD1">
        <w:rPr>
          <w:rFonts w:ascii="DFKai-SB" w:eastAsia="DFKai-SB" w:hAnsi="DFKai-SB" w:hint="eastAsia"/>
          <w:b/>
          <w:bCs/>
        </w:rPr>
        <w:t xml:space="preserve">  </w:t>
      </w:r>
    </w:p>
    <w:p w14:paraId="09B9717B" w14:textId="028F0DE2" w:rsidR="00391944" w:rsidRPr="001941AF" w:rsidRDefault="00391944" w:rsidP="00391944">
      <w:pPr>
        <w:rPr>
          <w:rFonts w:ascii="DFKai-SB" w:eastAsia="DFKai-SB" w:hAnsi="DFKai-SB"/>
          <w:lang w:eastAsia="zh-TW"/>
        </w:rPr>
      </w:pPr>
      <w:r w:rsidRPr="001941AF">
        <w:rPr>
          <w:rFonts w:ascii="DFKai-SB" w:eastAsia="DFKai-SB" w:hAnsi="DFKai-SB" w:hint="eastAsia"/>
        </w:rPr>
        <w:t>今日早餐後探訪★路克索神殿</w:t>
      </w:r>
      <w:r w:rsidRPr="00457DD1">
        <w:rPr>
          <w:rFonts w:ascii="Times New Roman" w:eastAsia="DFKai-SB" w:hAnsi="Times New Roman" w:cs="Times New Roman"/>
        </w:rPr>
        <w:t>Luxor Temple</w:t>
      </w:r>
      <w:r w:rsidRPr="001941AF">
        <w:rPr>
          <w:rFonts w:ascii="DFKai-SB" w:eastAsia="DFKai-SB" w:hAnsi="DFKai-SB" w:hint="eastAsia"/>
        </w:rPr>
        <w:t>內有亞門神神殿</w:t>
      </w:r>
      <w:r w:rsidRPr="00457DD1">
        <w:rPr>
          <w:rFonts w:ascii="Times New Roman" w:eastAsia="DFKai-SB" w:hAnsi="Times New Roman" w:cs="Times New Roman"/>
        </w:rPr>
        <w:t>God Amun</w:t>
      </w:r>
      <w:r w:rsidRPr="001941AF">
        <w:rPr>
          <w:rFonts w:ascii="DFKai-SB" w:eastAsia="DFKai-SB" w:hAnsi="DFKai-SB" w:hint="eastAsia"/>
        </w:rPr>
        <w:t>和阿曼侯泰三世中庭</w:t>
      </w:r>
      <w:r w:rsidRPr="00457DD1">
        <w:rPr>
          <w:rFonts w:ascii="Times New Roman" w:eastAsia="DFKai-SB" w:hAnsi="Times New Roman" w:cs="Times New Roman"/>
        </w:rPr>
        <w:t>Court of Amenhotep III</w:t>
      </w:r>
      <w:r w:rsidRPr="001941AF">
        <w:rPr>
          <w:rFonts w:ascii="DFKai-SB" w:eastAsia="DFKai-SB" w:hAnsi="DFKai-SB" w:hint="eastAsia"/>
        </w:rPr>
        <w:t>及世界上最大的露天史前古蹟卡納克神殿</w:t>
      </w:r>
      <w:r w:rsidRPr="00457DD1">
        <w:rPr>
          <w:rFonts w:ascii="Times New Roman" w:eastAsia="DFKai-SB" w:hAnsi="Times New Roman" w:cs="Times New Roman"/>
        </w:rPr>
        <w:t>Karnak Temple</w:t>
      </w:r>
      <w:r w:rsidRPr="001941AF">
        <w:rPr>
          <w:rFonts w:ascii="DFKai-SB" w:eastAsia="DFKai-SB" w:hAnsi="DFKai-SB" w:hint="eastAsia"/>
        </w:rPr>
        <w:t>，內有亞門納加內克大神廟</w:t>
      </w:r>
      <w:r w:rsidRPr="00457DD1">
        <w:rPr>
          <w:rFonts w:ascii="Times New Roman" w:eastAsia="DFKai-SB" w:hAnsi="Times New Roman" w:cs="Times New Roman"/>
        </w:rPr>
        <w:t xml:space="preserve">Great Temple of </w:t>
      </w:r>
      <w:proofErr w:type="spellStart"/>
      <w:r w:rsidRPr="00457DD1">
        <w:rPr>
          <w:rFonts w:ascii="Times New Roman" w:eastAsia="DFKai-SB" w:hAnsi="Times New Roman" w:cs="Times New Roman"/>
        </w:rPr>
        <w:t>Amunat</w:t>
      </w:r>
      <w:proofErr w:type="spellEnd"/>
      <w:r w:rsidRPr="00457DD1">
        <w:rPr>
          <w:rFonts w:ascii="Times New Roman" w:eastAsia="DFKai-SB" w:hAnsi="Times New Roman" w:cs="Times New Roman"/>
        </w:rPr>
        <w:t xml:space="preserve"> Karnak</w:t>
      </w:r>
      <w:r w:rsidRPr="001941AF">
        <w:rPr>
          <w:rFonts w:ascii="DFKai-SB" w:eastAsia="DFKai-SB" w:hAnsi="DFKai-SB" w:hint="eastAsia"/>
        </w:rPr>
        <w:t xml:space="preserve">及拉姆西斯三世神廟 </w:t>
      </w:r>
      <w:r w:rsidRPr="00457DD1">
        <w:rPr>
          <w:rFonts w:ascii="Times New Roman" w:eastAsia="DFKai-SB" w:hAnsi="Times New Roman" w:cs="Times New Roman"/>
        </w:rPr>
        <w:t>Temple of Ramses III</w:t>
      </w:r>
      <w:r w:rsidRPr="001941AF">
        <w:rPr>
          <w:rFonts w:ascii="DFKai-SB" w:eastAsia="DFKai-SB" w:hAnsi="DFKai-SB" w:hint="eastAsia"/>
        </w:rPr>
        <w:t>及大多柱宮</w:t>
      </w:r>
      <w:r w:rsidRPr="00457DD1">
        <w:rPr>
          <w:rFonts w:ascii="Times New Roman" w:eastAsia="DFKai-SB" w:hAnsi="Times New Roman" w:cs="Times New Roman"/>
        </w:rPr>
        <w:t>Great Hypostyle Hall</w:t>
      </w:r>
      <w:r w:rsidRPr="001941AF">
        <w:rPr>
          <w:rFonts w:ascii="DFKai-SB" w:eastAsia="DFKai-SB" w:hAnsi="DFKai-SB" w:hint="eastAsia"/>
        </w:rPr>
        <w:t>及哈姬蘇方尖碑</w:t>
      </w:r>
      <w:r w:rsidRPr="00457DD1">
        <w:rPr>
          <w:rFonts w:ascii="Times New Roman" w:eastAsia="DFKai-SB" w:hAnsi="Times New Roman" w:cs="Times New Roman"/>
        </w:rPr>
        <w:t>Obelisks of Hatshepsut</w:t>
      </w:r>
      <w:r w:rsidRPr="001941AF">
        <w:rPr>
          <w:rFonts w:ascii="DFKai-SB" w:eastAsia="DFKai-SB" w:hAnsi="DFKai-SB" w:hint="eastAsia"/>
        </w:rPr>
        <w:t>等等。</w:t>
      </w:r>
      <w:r w:rsidRPr="001941AF">
        <w:rPr>
          <w:rFonts w:ascii="DFKai-SB" w:eastAsia="DFKai-SB" w:hAnsi="DFKai-SB" w:hint="eastAsia"/>
          <w:lang w:eastAsia="zh-TW"/>
        </w:rPr>
        <w:t>隨後遊輪航行經管制入口－伊斯那行經水閘門，續往艾得夫夜宿於遊輪上。</w:t>
      </w:r>
    </w:p>
    <w:p w14:paraId="6E4CCB60" w14:textId="7BD3F54C" w:rsidR="00391944" w:rsidRPr="001941AF" w:rsidRDefault="00391944" w:rsidP="00391944">
      <w:pPr>
        <w:rPr>
          <w:rFonts w:ascii="DFKai-SB" w:eastAsia="DFKai-SB" w:hAnsi="DFKai-SB"/>
        </w:rPr>
      </w:pPr>
      <w:r w:rsidRPr="001941AF">
        <w:rPr>
          <w:rFonts w:ascii="DFKai-SB" w:eastAsia="DFKai-SB" w:hAnsi="DFKai-SB" w:hint="eastAsia"/>
          <w:lang w:eastAsia="zh-TW"/>
        </w:rPr>
        <w:lastRenderedPageBreak/>
        <w:t>餐　食：早／旅館自助餐   午／遊輪自助餐   晚／遊輪自助餐</w:t>
      </w:r>
      <w:r w:rsidR="00457DD1">
        <w:rPr>
          <w:rFonts w:ascii="DFKai-SB" w:eastAsia="DFKai-SB" w:hAnsi="DFKai-SB" w:hint="eastAsia"/>
          <w:lang w:eastAsia="zh-TW"/>
        </w:rPr>
        <w:t xml:space="preserve"> </w:t>
      </w:r>
      <w:r w:rsidRPr="001941AF">
        <w:rPr>
          <w:rFonts w:ascii="DFKai-SB" w:eastAsia="DFKai-SB" w:hAnsi="DFKai-SB" w:hint="eastAsia"/>
        </w:rPr>
        <w:t>旅    館：</w:t>
      </w:r>
      <w:r w:rsidRPr="007A2F1A">
        <w:rPr>
          <w:rFonts w:ascii="Times New Roman" w:eastAsia="DFKai-SB" w:hAnsi="Times New Roman" w:cs="Times New Roman"/>
        </w:rPr>
        <w:t>Nile River Cruise</w:t>
      </w:r>
    </w:p>
    <w:p w14:paraId="13230E99" w14:textId="04C1F160" w:rsidR="00391944" w:rsidRPr="001941AF" w:rsidRDefault="00A43352" w:rsidP="007A2F1A">
      <w:pPr>
        <w:spacing w:line="80" w:lineRule="exact"/>
        <w:rPr>
          <w:rFonts w:ascii="DFKai-SB" w:eastAsia="DFKai-SB" w:hAnsi="DFKai-SB"/>
        </w:rPr>
      </w:pPr>
      <w:r>
        <w:rPr>
          <w:rFonts w:ascii="Times New Roman" w:eastAsia="DFKai-SB" w:hAnsi="Times New Roman" w:cs="Times New Roman"/>
          <w:noProof/>
        </w:rPr>
        <w:drawing>
          <wp:anchor distT="0" distB="0" distL="114300" distR="114300" simplePos="0" relativeHeight="251714560" behindDoc="1" locked="0" layoutInCell="1" allowOverlap="1" wp14:anchorId="4002ECC2" wp14:editId="5674CE58">
            <wp:simplePos x="0" y="0"/>
            <wp:positionH relativeFrom="margin">
              <wp:posOffset>5615940</wp:posOffset>
            </wp:positionH>
            <wp:positionV relativeFrom="paragraph">
              <wp:posOffset>135890</wp:posOffset>
            </wp:positionV>
            <wp:extent cx="1412875" cy="941705"/>
            <wp:effectExtent l="0" t="0" r="0" b="0"/>
            <wp:wrapTight wrapText="bothSides">
              <wp:wrapPolygon edited="0">
                <wp:start x="0" y="0"/>
                <wp:lineTo x="0" y="20974"/>
                <wp:lineTo x="21260" y="20974"/>
                <wp:lineTo x="21260"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Egypt-Nour-El-Nil-Cruise-Kom-Ombo-Temple-upper-nil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12875" cy="941705"/>
                    </a:xfrm>
                    <a:prstGeom prst="rect">
                      <a:avLst/>
                    </a:prstGeom>
                  </pic:spPr>
                </pic:pic>
              </a:graphicData>
            </a:graphic>
            <wp14:sizeRelH relativeFrom="page">
              <wp14:pctWidth>0</wp14:pctWidth>
            </wp14:sizeRelH>
            <wp14:sizeRelV relativeFrom="page">
              <wp14:pctHeight>0</wp14:pctHeight>
            </wp14:sizeRelV>
          </wp:anchor>
        </w:drawing>
      </w:r>
    </w:p>
    <w:p w14:paraId="1DFE66E1" w14:textId="7AF6C3CC" w:rsidR="00391944" w:rsidRPr="007A2F1A" w:rsidRDefault="00391944" w:rsidP="00391944">
      <w:pPr>
        <w:rPr>
          <w:rFonts w:ascii="Times New Roman" w:eastAsia="DFKai-SB" w:hAnsi="Times New Roman" w:cs="Times New Roman"/>
        </w:rPr>
      </w:pPr>
      <w:r w:rsidRPr="007A2F1A">
        <w:rPr>
          <w:rFonts w:ascii="DFKai-SB" w:eastAsia="DFKai-SB" w:hAnsi="DFKai-SB" w:hint="eastAsia"/>
          <w:b/>
          <w:bCs/>
        </w:rPr>
        <w:t>第7天</w:t>
      </w:r>
      <w:r w:rsidRPr="007A2F1A">
        <w:rPr>
          <w:rFonts w:ascii="DFKai-SB" w:eastAsia="DFKai-SB" w:hAnsi="DFKai-SB" w:hint="eastAsia"/>
          <w:b/>
          <w:bCs/>
        </w:rPr>
        <w:tab/>
        <w:t xml:space="preserve">~尼羅河遊輪之旅~ </w:t>
      </w:r>
      <w:r w:rsidRPr="001941AF">
        <w:rPr>
          <w:rFonts w:ascii="DFKai-SB" w:eastAsia="DFKai-SB" w:hAnsi="DFKai-SB" w:hint="eastAsia"/>
        </w:rPr>
        <w:t>艾得夫-</w:t>
      </w:r>
      <w:r w:rsidRPr="007A2F1A">
        <w:rPr>
          <w:rFonts w:ascii="Times New Roman" w:eastAsia="DFKai-SB" w:hAnsi="Times New Roman" w:cs="Times New Roman"/>
        </w:rPr>
        <w:t>70km-</w:t>
      </w:r>
      <w:r w:rsidRPr="001941AF">
        <w:rPr>
          <w:rFonts w:ascii="DFKai-SB" w:eastAsia="DFKai-SB" w:hAnsi="DFKai-SB" w:hint="eastAsia"/>
        </w:rPr>
        <w:t>康孟波</w:t>
      </w:r>
      <w:proofErr w:type="spellStart"/>
      <w:r w:rsidRPr="007A2F1A">
        <w:rPr>
          <w:rFonts w:ascii="Times New Roman" w:eastAsia="DFKai-SB" w:hAnsi="Times New Roman" w:cs="Times New Roman"/>
        </w:rPr>
        <w:t>Kom</w:t>
      </w:r>
      <w:proofErr w:type="spellEnd"/>
      <w:r w:rsidRPr="007A2F1A">
        <w:rPr>
          <w:rFonts w:ascii="Times New Roman" w:eastAsia="DFKai-SB" w:hAnsi="Times New Roman" w:cs="Times New Roman"/>
        </w:rPr>
        <w:t xml:space="preserve"> Ombo-58km</w:t>
      </w:r>
      <w:r w:rsidRPr="001941AF">
        <w:rPr>
          <w:rFonts w:ascii="DFKai-SB" w:eastAsia="DFKai-SB" w:hAnsi="DFKai-SB" w:hint="eastAsia"/>
        </w:rPr>
        <w:t>-亞斯文</w:t>
      </w:r>
      <w:r w:rsidRPr="007A2F1A">
        <w:rPr>
          <w:rFonts w:ascii="Times New Roman" w:eastAsia="DFKai-SB" w:hAnsi="Times New Roman" w:cs="Times New Roman"/>
        </w:rPr>
        <w:t xml:space="preserve">Aswan 3/10  </w:t>
      </w:r>
    </w:p>
    <w:p w14:paraId="43BD7B2A" w14:textId="0FDB94FA" w:rsidR="00391944" w:rsidRPr="001941AF" w:rsidRDefault="00391944" w:rsidP="00391944">
      <w:pPr>
        <w:rPr>
          <w:rFonts w:ascii="DFKai-SB" w:eastAsia="DFKai-SB" w:hAnsi="DFKai-SB"/>
          <w:lang w:eastAsia="zh-TW"/>
        </w:rPr>
      </w:pPr>
      <w:r w:rsidRPr="001941AF">
        <w:rPr>
          <w:rFonts w:ascii="DFKai-SB" w:eastAsia="DFKai-SB" w:hAnsi="DFKai-SB" w:hint="eastAsia"/>
        </w:rPr>
        <w:t>上午前往艾得夫下船前往★霍魯斯神殿</w:t>
      </w:r>
      <w:r w:rsidRPr="007A2F1A">
        <w:rPr>
          <w:rFonts w:ascii="Times New Roman" w:eastAsia="DFKai-SB" w:hAnsi="Times New Roman" w:cs="Times New Roman"/>
        </w:rPr>
        <w:t xml:space="preserve">Temple of </w:t>
      </w:r>
      <w:proofErr w:type="spellStart"/>
      <w:r w:rsidRPr="007A2F1A">
        <w:rPr>
          <w:rFonts w:ascii="Times New Roman" w:eastAsia="DFKai-SB" w:hAnsi="Times New Roman" w:cs="Times New Roman"/>
        </w:rPr>
        <w:t>Edfu</w:t>
      </w:r>
      <w:proofErr w:type="spellEnd"/>
      <w:r w:rsidRPr="001941AF">
        <w:rPr>
          <w:rFonts w:ascii="DFKai-SB" w:eastAsia="DFKai-SB" w:hAnsi="DFKai-SB" w:hint="eastAsia"/>
        </w:rPr>
        <w:t>參觀。</w:t>
      </w:r>
      <w:r w:rsidRPr="001941AF">
        <w:rPr>
          <w:rFonts w:ascii="DFKai-SB" w:eastAsia="DFKai-SB" w:hAnsi="DFKai-SB" w:hint="eastAsia"/>
          <w:lang w:eastAsia="zh-TW"/>
        </w:rPr>
        <w:t>而後遊輪繼續航往康孟波抵達後至★雙神殿</w:t>
      </w:r>
      <w:r w:rsidRPr="00A43352">
        <w:rPr>
          <w:rFonts w:ascii="Times New Roman" w:eastAsia="DFKai-SB" w:hAnsi="Times New Roman" w:cs="Times New Roman"/>
          <w:lang w:eastAsia="zh-TW"/>
        </w:rPr>
        <w:t xml:space="preserve">Temple of </w:t>
      </w:r>
      <w:proofErr w:type="spellStart"/>
      <w:r w:rsidRPr="00A43352">
        <w:rPr>
          <w:rFonts w:ascii="Times New Roman" w:eastAsia="DFKai-SB" w:hAnsi="Times New Roman" w:cs="Times New Roman"/>
          <w:lang w:eastAsia="zh-TW"/>
        </w:rPr>
        <w:t>Kom</w:t>
      </w:r>
      <w:proofErr w:type="spellEnd"/>
      <w:r w:rsidRPr="00A43352">
        <w:rPr>
          <w:rFonts w:ascii="Times New Roman" w:eastAsia="DFKai-SB" w:hAnsi="Times New Roman" w:cs="Times New Roman"/>
          <w:lang w:eastAsia="zh-TW"/>
        </w:rPr>
        <w:t xml:space="preserve"> </w:t>
      </w:r>
      <w:proofErr w:type="spellStart"/>
      <w:r w:rsidRPr="00A43352">
        <w:rPr>
          <w:rFonts w:ascii="Times New Roman" w:eastAsia="DFKai-SB" w:hAnsi="Times New Roman" w:cs="Times New Roman"/>
          <w:lang w:eastAsia="zh-TW"/>
        </w:rPr>
        <w:t>Ombo</w:t>
      </w:r>
      <w:proofErr w:type="spellEnd"/>
      <w:r w:rsidRPr="001941AF">
        <w:rPr>
          <w:rFonts w:ascii="DFKai-SB" w:eastAsia="DFKai-SB" w:hAnsi="DFKai-SB" w:hint="eastAsia"/>
          <w:lang w:eastAsia="zh-TW"/>
        </w:rPr>
        <w:t xml:space="preserve">參觀，此兩間規格相同之神殿，北邊祭鷹神霍魯斯 </w:t>
      </w:r>
      <w:r w:rsidRPr="007A2F1A">
        <w:rPr>
          <w:rFonts w:ascii="Times New Roman" w:eastAsia="DFKai-SB" w:hAnsi="Times New Roman" w:cs="Times New Roman"/>
          <w:lang w:eastAsia="zh-TW"/>
        </w:rPr>
        <w:t>Horus</w:t>
      </w:r>
      <w:r w:rsidRPr="007A2F1A">
        <w:rPr>
          <w:rFonts w:ascii="Times New Roman" w:eastAsia="DFKai-SB" w:hAnsi="Times New Roman" w:cs="Times New Roman"/>
          <w:lang w:eastAsia="zh-TW"/>
        </w:rPr>
        <w:t>，</w:t>
      </w:r>
      <w:r w:rsidRPr="001941AF">
        <w:rPr>
          <w:rFonts w:ascii="DFKai-SB" w:eastAsia="DFKai-SB" w:hAnsi="DFKai-SB" w:hint="eastAsia"/>
          <w:lang w:eastAsia="zh-TW"/>
        </w:rPr>
        <w:t>南邊則是鱷魚神索貝克</w:t>
      </w:r>
      <w:r w:rsidRPr="007A2F1A">
        <w:rPr>
          <w:rFonts w:ascii="Times New Roman" w:eastAsia="DFKai-SB" w:hAnsi="Times New Roman" w:cs="Times New Roman"/>
          <w:lang w:eastAsia="zh-TW"/>
        </w:rPr>
        <w:t>Sobek</w:t>
      </w:r>
      <w:r w:rsidRPr="007A2F1A">
        <w:rPr>
          <w:rFonts w:ascii="Times New Roman" w:eastAsia="DFKai-SB" w:hAnsi="Times New Roman" w:cs="Times New Roman"/>
          <w:lang w:eastAsia="zh-TW"/>
        </w:rPr>
        <w:t>，</w:t>
      </w:r>
      <w:r w:rsidRPr="001941AF">
        <w:rPr>
          <w:rFonts w:ascii="DFKai-SB" w:eastAsia="DFKai-SB" w:hAnsi="DFKai-SB" w:hint="eastAsia"/>
          <w:lang w:eastAsia="zh-TW"/>
        </w:rPr>
        <w:t>兩座神殿皆是目前全埃及保存最完整的建築。晚間抵達亞斯文。夜宿遊輪。</w:t>
      </w:r>
    </w:p>
    <w:p w14:paraId="1E461538" w14:textId="68099EA2" w:rsidR="00391944" w:rsidRPr="007A2F1A" w:rsidRDefault="00391944" w:rsidP="00391944">
      <w:pPr>
        <w:rPr>
          <w:rFonts w:ascii="Times New Roman" w:eastAsia="DFKai-SB" w:hAnsi="Times New Roman" w:cs="Times New Roman"/>
          <w:lang w:eastAsia="zh-TW"/>
        </w:rPr>
      </w:pPr>
      <w:r w:rsidRPr="001941AF">
        <w:rPr>
          <w:rFonts w:ascii="DFKai-SB" w:eastAsia="DFKai-SB" w:hAnsi="DFKai-SB" w:hint="eastAsia"/>
          <w:lang w:eastAsia="zh-TW"/>
        </w:rPr>
        <w:t>餐　食：早／旅館自助餐   午／遊輪自助餐   晚／遊輪自助餐</w:t>
      </w:r>
      <w:r w:rsidR="007A2F1A">
        <w:rPr>
          <w:rFonts w:ascii="DFKai-SB" w:eastAsia="DFKai-SB" w:hAnsi="DFKai-SB" w:hint="eastAsia"/>
          <w:lang w:eastAsia="zh-TW"/>
        </w:rPr>
        <w:t xml:space="preserve"> </w:t>
      </w:r>
      <w:r w:rsidRPr="001941AF">
        <w:rPr>
          <w:rFonts w:ascii="DFKai-SB" w:eastAsia="DFKai-SB" w:hAnsi="DFKai-SB" w:hint="eastAsia"/>
          <w:lang w:eastAsia="zh-TW"/>
        </w:rPr>
        <w:t>旅  館：</w:t>
      </w:r>
      <w:r w:rsidRPr="007A2F1A">
        <w:rPr>
          <w:rFonts w:ascii="Times New Roman" w:eastAsia="DFKai-SB" w:hAnsi="Times New Roman" w:cs="Times New Roman"/>
          <w:lang w:eastAsia="zh-TW"/>
        </w:rPr>
        <w:t>Nile River Cruise</w:t>
      </w:r>
    </w:p>
    <w:p w14:paraId="01A8B6F3" w14:textId="77777777" w:rsidR="00391944" w:rsidRPr="001941AF" w:rsidRDefault="00391944" w:rsidP="00A43352">
      <w:pPr>
        <w:spacing w:line="80" w:lineRule="exact"/>
        <w:rPr>
          <w:rFonts w:ascii="DFKai-SB" w:eastAsia="DFKai-SB" w:hAnsi="DFKai-SB"/>
          <w:lang w:eastAsia="zh-TW"/>
        </w:rPr>
      </w:pPr>
    </w:p>
    <w:p w14:paraId="6D8E5C7D" w14:textId="10BA943E" w:rsidR="00391944" w:rsidRPr="00A43352" w:rsidRDefault="00391944" w:rsidP="00391944">
      <w:pPr>
        <w:rPr>
          <w:rFonts w:ascii="DFKai-SB" w:eastAsia="DFKai-SB" w:hAnsi="DFKai-SB"/>
          <w:b/>
          <w:bCs/>
          <w:lang w:eastAsia="zh-TW"/>
        </w:rPr>
      </w:pPr>
      <w:r w:rsidRPr="00A43352">
        <w:rPr>
          <w:rFonts w:ascii="DFKai-SB" w:eastAsia="DFKai-SB" w:hAnsi="DFKai-SB" w:hint="eastAsia"/>
          <w:b/>
          <w:bCs/>
          <w:lang w:eastAsia="zh-TW"/>
        </w:rPr>
        <w:t>第8天</w:t>
      </w:r>
      <w:r w:rsidRPr="00A43352">
        <w:rPr>
          <w:rFonts w:ascii="DFKai-SB" w:eastAsia="DFKai-SB" w:hAnsi="DFKai-SB" w:hint="eastAsia"/>
          <w:b/>
          <w:bCs/>
          <w:lang w:eastAsia="zh-TW"/>
        </w:rPr>
        <w:tab/>
        <w:t>~尼羅河遊輪之旅~ 亞斯文－阿布辛貝大神殿－沙哈拉沙漠日出－海市蜃樓－亞斯文 3/11</w:t>
      </w:r>
      <w:r w:rsidR="00A43352">
        <w:rPr>
          <w:rFonts w:ascii="DFKai-SB" w:eastAsia="DFKai-SB" w:hAnsi="DFKai-SB"/>
          <w:b/>
          <w:bCs/>
          <w:lang w:eastAsia="zh-TW"/>
        </w:rPr>
        <w:t xml:space="preserve"> </w:t>
      </w:r>
    </w:p>
    <w:p w14:paraId="097F1E1A" w14:textId="2554B153" w:rsidR="00391944" w:rsidRPr="001941AF" w:rsidRDefault="00A43352" w:rsidP="00391944">
      <w:pPr>
        <w:rPr>
          <w:rFonts w:ascii="DFKai-SB" w:eastAsia="DFKai-SB" w:hAnsi="DFKai-SB"/>
          <w:lang w:eastAsia="zh-TW"/>
        </w:rPr>
      </w:pPr>
      <w:r>
        <w:rPr>
          <w:rFonts w:ascii="DFKai-SB" w:eastAsia="DFKai-SB" w:hAnsi="DFKai-SB" w:hint="eastAsia"/>
          <w:b/>
          <w:bCs/>
          <w:noProof/>
          <w:lang w:eastAsia="zh-TW"/>
        </w:rPr>
        <w:drawing>
          <wp:anchor distT="0" distB="0" distL="114300" distR="114300" simplePos="0" relativeHeight="251715584" behindDoc="1" locked="0" layoutInCell="1" allowOverlap="1" wp14:anchorId="58516BEB" wp14:editId="161745F8">
            <wp:simplePos x="0" y="0"/>
            <wp:positionH relativeFrom="margin">
              <wp:align>right</wp:align>
            </wp:positionH>
            <wp:positionV relativeFrom="paragraph">
              <wp:posOffset>7620</wp:posOffset>
            </wp:positionV>
            <wp:extent cx="1403350" cy="951225"/>
            <wp:effectExtent l="0" t="0" r="6350" b="1905"/>
            <wp:wrapTight wrapText="bothSides">
              <wp:wrapPolygon edited="0">
                <wp:start x="0" y="0"/>
                <wp:lineTo x="0" y="21210"/>
                <wp:lineTo x="21405" y="21210"/>
                <wp:lineTo x="21405"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Egypt_abu-simbel-egypt-0950cf95fcd8.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03350" cy="951225"/>
                    </a:xfrm>
                    <a:prstGeom prst="rect">
                      <a:avLst/>
                    </a:prstGeom>
                  </pic:spPr>
                </pic:pic>
              </a:graphicData>
            </a:graphic>
            <wp14:sizeRelH relativeFrom="page">
              <wp14:pctWidth>0</wp14:pctWidth>
            </wp14:sizeRelH>
            <wp14:sizeRelV relativeFrom="page">
              <wp14:pctHeight>0</wp14:pctHeight>
            </wp14:sizeRelV>
          </wp:anchor>
        </w:drawing>
      </w:r>
      <w:r w:rsidR="00391944" w:rsidRPr="001941AF">
        <w:rPr>
          <w:rFonts w:ascii="DFKai-SB" w:eastAsia="DFKai-SB" w:hAnsi="DFKai-SB" w:hint="eastAsia"/>
          <w:lang w:eastAsia="zh-TW"/>
        </w:rPr>
        <w:t>早餐後特別安排專車前往阿布辛貝</w:t>
      </w:r>
      <w:r w:rsidR="00391944" w:rsidRPr="00A43352">
        <w:rPr>
          <w:rFonts w:ascii="Times New Roman" w:eastAsia="DFKai-SB" w:hAnsi="Times New Roman" w:cs="Times New Roman"/>
          <w:lang w:eastAsia="zh-TW"/>
        </w:rPr>
        <w:t>Abu Simbel</w:t>
      </w:r>
      <w:r w:rsidR="00391944" w:rsidRPr="001941AF">
        <w:rPr>
          <w:rFonts w:ascii="DFKai-SB" w:eastAsia="DFKai-SB" w:hAnsi="DFKai-SB" w:hint="eastAsia"/>
          <w:lang w:eastAsia="zh-TW"/>
        </w:rPr>
        <w:t>，參觀聯合國教科文組織明定為世界級古蹟及埃及最大之一的★阿布辛貝雙神殿，宏偉的建築，令您嘆為觀止，沿途經過世界最大的撒哈拉沙漠，讓您親身體驗這浩瀚的沙漠，有機會可親眼看到海市蜃樓，還有傳說中的駱駝商隊，隨後返回亞斯文。午後★搭乘三角風帆</w:t>
      </w:r>
      <w:r w:rsidR="00391944" w:rsidRPr="00A43352">
        <w:rPr>
          <w:rFonts w:ascii="Times New Roman" w:eastAsia="DFKai-SB" w:hAnsi="Times New Roman" w:cs="Times New Roman"/>
          <w:lang w:eastAsia="zh-TW"/>
        </w:rPr>
        <w:t>Felucca</w:t>
      </w:r>
      <w:r w:rsidR="00391944" w:rsidRPr="001941AF">
        <w:rPr>
          <w:rFonts w:ascii="DFKai-SB" w:eastAsia="DFKai-SB" w:hAnsi="DFKai-SB" w:hint="eastAsia"/>
          <w:lang w:eastAsia="zh-TW"/>
        </w:rPr>
        <w:t>欣賞尼羅河美景，再加上當地努比亞人的歌喉，刻劃出一幅美麗的風情，微風徐徐恍如夢境。夜宿遊輪。</w:t>
      </w:r>
    </w:p>
    <w:p w14:paraId="151E0808" w14:textId="3A395BB2" w:rsidR="00391944" w:rsidRPr="001941AF" w:rsidRDefault="00391944" w:rsidP="00391944">
      <w:pPr>
        <w:rPr>
          <w:rFonts w:ascii="DFKai-SB" w:eastAsia="DFKai-SB" w:hAnsi="DFKai-SB"/>
          <w:lang w:eastAsia="zh-TW"/>
        </w:rPr>
      </w:pPr>
      <w:r w:rsidRPr="001941AF">
        <w:rPr>
          <w:rFonts w:ascii="DFKai-SB" w:eastAsia="DFKai-SB" w:hAnsi="DFKai-SB" w:hint="eastAsia"/>
          <w:lang w:eastAsia="zh-TW"/>
        </w:rPr>
        <w:t>餐　食：早／早餐盒   午／遊輪自助餐   晚／遊輪自助餐</w:t>
      </w:r>
      <w:r w:rsidR="00A43352">
        <w:rPr>
          <w:rFonts w:ascii="DFKai-SB" w:eastAsia="DFKai-SB" w:hAnsi="DFKai-SB" w:hint="eastAsia"/>
          <w:lang w:eastAsia="zh-TW"/>
        </w:rPr>
        <w:t xml:space="preserve"> </w:t>
      </w:r>
      <w:r w:rsidR="00A43352">
        <w:rPr>
          <w:rFonts w:ascii="DFKai-SB" w:eastAsia="DFKai-SB" w:hAnsi="DFKai-SB"/>
          <w:lang w:eastAsia="zh-TW"/>
        </w:rPr>
        <w:t xml:space="preserve"> </w:t>
      </w:r>
      <w:r w:rsidRPr="001941AF">
        <w:rPr>
          <w:rFonts w:ascii="DFKai-SB" w:eastAsia="DFKai-SB" w:hAnsi="DFKai-SB" w:hint="eastAsia"/>
          <w:lang w:eastAsia="zh-TW"/>
        </w:rPr>
        <w:t>旅    館：Nile River Cruise</w:t>
      </w:r>
    </w:p>
    <w:p w14:paraId="3C26E011" w14:textId="77777777" w:rsidR="00391944" w:rsidRPr="001941AF" w:rsidRDefault="00391944" w:rsidP="002C704A">
      <w:pPr>
        <w:spacing w:line="80" w:lineRule="exact"/>
        <w:rPr>
          <w:rFonts w:ascii="DFKai-SB" w:eastAsia="DFKai-SB" w:hAnsi="DFKai-SB"/>
          <w:lang w:eastAsia="zh-TW"/>
        </w:rPr>
      </w:pPr>
    </w:p>
    <w:p w14:paraId="3A6EB8C1" w14:textId="0F1C79A5" w:rsidR="00391944" w:rsidRPr="002C704A" w:rsidRDefault="002C704A" w:rsidP="00391944">
      <w:pPr>
        <w:rPr>
          <w:rFonts w:ascii="DFKai-SB" w:eastAsia="DFKai-SB" w:hAnsi="DFKai-SB"/>
          <w:b/>
          <w:bCs/>
          <w:lang w:eastAsia="zh-TW"/>
        </w:rPr>
      </w:pPr>
      <w:r>
        <w:rPr>
          <w:rFonts w:ascii="DFKai-SB" w:eastAsia="DFKai-SB" w:hAnsi="DFKai-SB" w:hint="eastAsia"/>
          <w:b/>
          <w:bCs/>
          <w:noProof/>
          <w:lang w:eastAsia="zh-TW"/>
        </w:rPr>
        <w:drawing>
          <wp:anchor distT="0" distB="0" distL="114300" distR="114300" simplePos="0" relativeHeight="251716608" behindDoc="1" locked="0" layoutInCell="1" allowOverlap="1" wp14:anchorId="276569EB" wp14:editId="2E71219B">
            <wp:simplePos x="0" y="0"/>
            <wp:positionH relativeFrom="margin">
              <wp:align>right</wp:align>
            </wp:positionH>
            <wp:positionV relativeFrom="paragraph">
              <wp:posOffset>88265</wp:posOffset>
            </wp:positionV>
            <wp:extent cx="1389380" cy="912495"/>
            <wp:effectExtent l="0" t="0" r="1270" b="1905"/>
            <wp:wrapTight wrapText="bothSides">
              <wp:wrapPolygon edited="0">
                <wp:start x="0" y="0"/>
                <wp:lineTo x="0" y="21194"/>
                <wp:lineTo x="21324" y="21194"/>
                <wp:lineTo x="21324"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s.jfif"/>
                    <pic:cNvPicPr/>
                  </pic:nvPicPr>
                  <pic:blipFill>
                    <a:blip r:embed="rId15">
                      <a:extLst>
                        <a:ext uri="{28A0092B-C50C-407E-A947-70E740481C1C}">
                          <a14:useLocalDpi xmlns:a14="http://schemas.microsoft.com/office/drawing/2010/main" val="0"/>
                        </a:ext>
                      </a:extLst>
                    </a:blip>
                    <a:stretch>
                      <a:fillRect/>
                    </a:stretch>
                  </pic:blipFill>
                  <pic:spPr>
                    <a:xfrm>
                      <a:off x="0" y="0"/>
                      <a:ext cx="1389380" cy="912495"/>
                    </a:xfrm>
                    <a:prstGeom prst="rect">
                      <a:avLst/>
                    </a:prstGeom>
                  </pic:spPr>
                </pic:pic>
              </a:graphicData>
            </a:graphic>
            <wp14:sizeRelH relativeFrom="page">
              <wp14:pctWidth>0</wp14:pctWidth>
            </wp14:sizeRelH>
            <wp14:sizeRelV relativeFrom="page">
              <wp14:pctHeight>0</wp14:pctHeight>
            </wp14:sizeRelV>
          </wp:anchor>
        </w:drawing>
      </w:r>
      <w:r w:rsidR="00391944" w:rsidRPr="002C704A">
        <w:rPr>
          <w:rFonts w:ascii="DFKai-SB" w:eastAsia="DFKai-SB" w:hAnsi="DFKai-SB" w:hint="eastAsia"/>
          <w:b/>
          <w:bCs/>
          <w:lang w:eastAsia="zh-TW"/>
        </w:rPr>
        <w:t>第9天</w:t>
      </w:r>
      <w:r w:rsidR="00391944" w:rsidRPr="002C704A">
        <w:rPr>
          <w:rFonts w:ascii="DFKai-SB" w:eastAsia="DFKai-SB" w:hAnsi="DFKai-SB" w:hint="eastAsia"/>
          <w:b/>
          <w:bCs/>
          <w:lang w:eastAsia="zh-TW"/>
        </w:rPr>
        <w:tab/>
        <w:t xml:space="preserve">亞斯文／開羅 3/12  </w:t>
      </w:r>
    </w:p>
    <w:p w14:paraId="44B29004" w14:textId="14D4C16D" w:rsidR="00391944" w:rsidRPr="001941AF" w:rsidRDefault="00391944" w:rsidP="00391944">
      <w:pPr>
        <w:rPr>
          <w:rFonts w:ascii="DFKai-SB" w:eastAsia="DFKai-SB" w:hAnsi="DFKai-SB"/>
          <w:lang w:eastAsia="zh-TW"/>
        </w:rPr>
      </w:pPr>
      <w:r w:rsidRPr="001941AF">
        <w:rPr>
          <w:rFonts w:ascii="DFKai-SB" w:eastAsia="DFKai-SB" w:hAnsi="DFKai-SB" w:hint="eastAsia"/>
          <w:lang w:eastAsia="zh-TW"/>
        </w:rPr>
        <w:t>今早下船參觀世界上的大水壩之一、具有調解尼羅河水量功能的亞斯文水壩</w:t>
      </w:r>
      <w:r w:rsidRPr="002C704A">
        <w:rPr>
          <w:rFonts w:ascii="Times New Roman" w:eastAsia="DFKai-SB" w:hAnsi="Times New Roman" w:cs="Times New Roman"/>
          <w:lang w:eastAsia="zh-TW"/>
        </w:rPr>
        <w:t>High Dam</w:t>
      </w:r>
      <w:r w:rsidRPr="001941AF">
        <w:rPr>
          <w:rFonts w:ascii="DFKai-SB" w:eastAsia="DFKai-SB" w:hAnsi="DFKai-SB" w:hint="eastAsia"/>
          <w:lang w:eastAsia="zh-TW"/>
        </w:rPr>
        <w:t>，此高壩所使用的大理石塊，遠超過金字塔，可說是現代建築奇蹟。隨後乘船前往費萊島</w:t>
      </w:r>
      <w:r w:rsidRPr="002C704A">
        <w:rPr>
          <w:rFonts w:ascii="Times New Roman" w:eastAsia="DFKai-SB" w:hAnsi="Times New Roman" w:cs="Times New Roman"/>
          <w:lang w:eastAsia="zh-TW"/>
        </w:rPr>
        <w:t xml:space="preserve">Island of </w:t>
      </w:r>
      <w:proofErr w:type="spellStart"/>
      <w:r w:rsidRPr="002C704A">
        <w:rPr>
          <w:rFonts w:ascii="Times New Roman" w:eastAsia="DFKai-SB" w:hAnsi="Times New Roman" w:cs="Times New Roman"/>
          <w:lang w:eastAsia="zh-TW"/>
        </w:rPr>
        <w:t>Agilkia</w:t>
      </w:r>
      <w:proofErr w:type="spellEnd"/>
      <w:r w:rsidRPr="001941AF">
        <w:rPr>
          <w:rFonts w:ascii="DFKai-SB" w:eastAsia="DFKai-SB" w:hAnsi="DFKai-SB" w:hint="eastAsia"/>
          <w:lang w:eastAsia="zh-TW"/>
        </w:rPr>
        <w:t>參觀聞名之★費萊神殿</w:t>
      </w:r>
      <w:r w:rsidRPr="002C704A">
        <w:rPr>
          <w:rFonts w:ascii="Times New Roman" w:eastAsia="DFKai-SB" w:hAnsi="Times New Roman" w:cs="Times New Roman"/>
          <w:lang w:eastAsia="zh-TW"/>
        </w:rPr>
        <w:t>Temple of Isis</w:t>
      </w:r>
      <w:r w:rsidRPr="001941AF">
        <w:rPr>
          <w:rFonts w:ascii="DFKai-SB" w:eastAsia="DFKai-SB" w:hAnsi="DFKai-SB" w:hint="eastAsia"/>
          <w:lang w:eastAsia="zh-TW"/>
        </w:rPr>
        <w:t>亦名伊斯伊斯神殿，續前往參觀哈姬蘇女法老王時代未完成的方尖碑，傍晚★搭機返回開羅。</w:t>
      </w:r>
    </w:p>
    <w:p w14:paraId="2292C5CA" w14:textId="1100B054" w:rsidR="00391944" w:rsidRPr="002C704A" w:rsidRDefault="00391944" w:rsidP="00391944">
      <w:pPr>
        <w:rPr>
          <w:rFonts w:ascii="Times New Roman" w:eastAsia="DFKai-SB" w:hAnsi="Times New Roman" w:cs="Times New Roman"/>
          <w:lang w:eastAsia="zh-TW"/>
        </w:rPr>
      </w:pPr>
      <w:r w:rsidRPr="001941AF">
        <w:rPr>
          <w:rFonts w:ascii="DFKai-SB" w:eastAsia="DFKai-SB" w:hAnsi="DFKai-SB" w:hint="eastAsia"/>
          <w:lang w:eastAsia="zh-TW"/>
        </w:rPr>
        <w:t>航班行程:</w:t>
      </w:r>
      <w:r w:rsidR="002C704A">
        <w:rPr>
          <w:rFonts w:ascii="DFKai-SB" w:eastAsia="DFKai-SB" w:hAnsi="DFKai-SB"/>
          <w:lang w:eastAsia="zh-TW"/>
        </w:rPr>
        <w:t xml:space="preserve"> </w:t>
      </w:r>
      <w:r w:rsidRPr="002C704A">
        <w:rPr>
          <w:rFonts w:ascii="Times New Roman" w:eastAsia="DFKai-SB" w:hAnsi="Times New Roman" w:cs="Times New Roman"/>
          <w:lang w:eastAsia="zh-TW"/>
        </w:rPr>
        <w:t>1 MS 466 ASWCAI 310P 435P</w:t>
      </w:r>
    </w:p>
    <w:p w14:paraId="5B57F444" w14:textId="09873E07" w:rsidR="00391944" w:rsidRDefault="00391944" w:rsidP="00391944">
      <w:pPr>
        <w:rPr>
          <w:rFonts w:ascii="DFKai-SB" w:hAnsi="DFKai-SB"/>
        </w:rPr>
      </w:pPr>
      <w:r w:rsidRPr="001941AF">
        <w:rPr>
          <w:rFonts w:ascii="DFKai-SB" w:eastAsia="DFKai-SB" w:hAnsi="DFKai-SB" w:hint="eastAsia"/>
          <w:lang w:eastAsia="zh-TW"/>
        </w:rPr>
        <w:t>餐　食：早／旅館自助餐   午／當地風味餐   晚／中式料理</w:t>
      </w:r>
      <w:r w:rsidR="00DF2D11">
        <w:rPr>
          <w:rFonts w:ascii="DFKai-SB" w:eastAsia="DFKai-SB" w:hAnsi="DFKai-SB" w:hint="eastAsia"/>
          <w:lang w:eastAsia="zh-TW"/>
        </w:rPr>
        <w:t xml:space="preserve"> </w:t>
      </w:r>
      <w:r w:rsidRPr="001941AF">
        <w:rPr>
          <w:rFonts w:ascii="DFKai-SB" w:eastAsia="DFKai-SB" w:hAnsi="DFKai-SB" w:hint="eastAsia"/>
        </w:rPr>
        <w:t>旅    館：</w:t>
      </w:r>
      <w:r w:rsidRPr="002C704A">
        <w:rPr>
          <w:rFonts w:ascii="Times New Roman" w:eastAsia="DFKai-SB" w:hAnsi="Times New Roman" w:cs="Times New Roman"/>
        </w:rPr>
        <w:t>Grand Nile Tower (Nile View)</w:t>
      </w:r>
      <w:r w:rsidRPr="001941AF">
        <w:rPr>
          <w:rFonts w:ascii="DFKai-SB" w:eastAsia="DFKai-SB" w:hAnsi="DFKai-SB" w:hint="eastAsia"/>
        </w:rPr>
        <w:t>或同等級</w:t>
      </w:r>
    </w:p>
    <w:p w14:paraId="33408B4D" w14:textId="497BBD3A" w:rsidR="00A264F2" w:rsidRPr="00A264F2" w:rsidRDefault="00A264F2" w:rsidP="00A264F2">
      <w:pPr>
        <w:rPr>
          <w:rFonts w:ascii="DFKai-SB" w:eastAsia="DFKai-SB" w:hAnsi="DFKai-SB" w:cs="Times New Roman"/>
          <w:lang w:eastAsia="zh-TW"/>
        </w:rPr>
      </w:pPr>
      <w:r w:rsidRPr="00A264F2">
        <w:rPr>
          <w:rFonts w:ascii="Times New Roman" w:eastAsia="PMingLiU" w:hAnsi="Times New Roman" w:cs="Times New Roman"/>
          <w:b/>
          <w:bCs/>
          <w:color w:val="0000CC"/>
          <w:lang w:eastAsia="zh-TW"/>
        </w:rPr>
        <w:t xml:space="preserve">Jordan &amp; </w:t>
      </w:r>
      <w:proofErr w:type="spellStart"/>
      <w:r w:rsidRPr="00A264F2">
        <w:rPr>
          <w:rFonts w:ascii="Times New Roman" w:eastAsia="PMingLiU" w:hAnsi="Times New Roman" w:cs="Times New Roman"/>
          <w:b/>
          <w:bCs/>
          <w:color w:val="0000CC"/>
          <w:lang w:eastAsia="zh-TW"/>
        </w:rPr>
        <w:t>IsIsreal</w:t>
      </w:r>
      <w:proofErr w:type="spellEnd"/>
      <w:r w:rsidRPr="00A264F2">
        <w:rPr>
          <w:rFonts w:ascii="Times New Roman" w:eastAsia="PMingLiU" w:hAnsi="Times New Roman" w:cs="Times New Roman"/>
          <w:b/>
          <w:bCs/>
          <w:color w:val="0000CC"/>
          <w:lang w:eastAsia="zh-TW"/>
        </w:rPr>
        <w:t xml:space="preserve"> only members:</w:t>
      </w:r>
      <w:r>
        <w:rPr>
          <w:rFonts w:ascii="DFKai-SB" w:eastAsia="DFKai-SB" w:hAnsi="DFKai-SB" w:cs="Times New Roman" w:hint="eastAsia"/>
          <w:lang w:eastAsia="zh-TW"/>
        </w:rPr>
        <w:t xml:space="preserve"> </w:t>
      </w:r>
      <w:r w:rsidRPr="00A264F2">
        <w:rPr>
          <w:rFonts w:ascii="DFKai-SB" w:eastAsia="DFKai-SB" w:hAnsi="DFKai-SB" w:cs="Times New Roman" w:hint="eastAsia"/>
          <w:lang w:eastAsia="zh-TW"/>
        </w:rPr>
        <w:t>今天搭機前往開羅開始此次古文明之旅。班機於次日抵達，食宿於機上。</w:t>
      </w:r>
    </w:p>
    <w:p w14:paraId="2463523C" w14:textId="26F6CD00" w:rsidR="00A264F2" w:rsidRPr="00A264F2" w:rsidRDefault="00A264F2" w:rsidP="00A264F2">
      <w:pPr>
        <w:rPr>
          <w:rFonts w:ascii="Times New Roman" w:eastAsia="DFKai-SB" w:hAnsi="Times New Roman" w:cs="Times New Roman"/>
          <w:b/>
          <w:bCs/>
          <w:color w:val="0000CC"/>
        </w:rPr>
      </w:pPr>
      <w:r w:rsidRPr="00A264F2">
        <w:rPr>
          <w:rFonts w:ascii="DFKai-SB" w:eastAsia="DFKai-SB" w:hAnsi="DFKai-SB" w:cs="Times New Roman" w:hint="eastAsia"/>
          <w:color w:val="0000CC"/>
          <w:lang w:eastAsia="zh-TW"/>
        </w:rPr>
        <w:t>建議航班:</w:t>
      </w:r>
      <w:r w:rsidRPr="00A264F2">
        <w:rPr>
          <w:rFonts w:ascii="DFKai-SB" w:eastAsia="DFKai-SB" w:hAnsi="DFKai-SB" w:cs="Times New Roman"/>
          <w:color w:val="0000CC"/>
          <w:lang w:eastAsia="zh-TW"/>
        </w:rPr>
        <w:t xml:space="preserve"> </w:t>
      </w:r>
      <w:r w:rsidRPr="00A264F2">
        <w:rPr>
          <w:rFonts w:ascii="Times New Roman" w:eastAsia="DFKai-SB" w:hAnsi="Times New Roman" w:cs="Times New Roman"/>
          <w:b/>
          <w:bCs/>
          <w:color w:val="0000CC"/>
        </w:rPr>
        <w:t>1 UA 46 IAHFRA 700P 1140A, 2 UA9150 FRAAMM 230P 740P</w:t>
      </w:r>
    </w:p>
    <w:p w14:paraId="434D691F" w14:textId="77777777" w:rsidR="002C704A" w:rsidRPr="00A264F2" w:rsidRDefault="002C704A" w:rsidP="002C704A">
      <w:pPr>
        <w:spacing w:line="80" w:lineRule="exact"/>
        <w:rPr>
          <w:rFonts w:ascii="DFKai-SB" w:eastAsia="DFKai-SB" w:hAnsi="DFKai-SB"/>
        </w:rPr>
      </w:pPr>
    </w:p>
    <w:p w14:paraId="17CC47AE" w14:textId="67109C8C" w:rsidR="00391944" w:rsidRPr="002C704A" w:rsidRDefault="00391944" w:rsidP="00391944">
      <w:pPr>
        <w:rPr>
          <w:rFonts w:ascii="Times New Roman" w:eastAsia="DFKai-SB" w:hAnsi="Times New Roman" w:cs="Times New Roman"/>
          <w:b/>
          <w:bCs/>
          <w:lang w:eastAsia="zh-TW"/>
        </w:rPr>
      </w:pPr>
      <w:r w:rsidRPr="002C704A">
        <w:rPr>
          <w:rFonts w:ascii="DFKai-SB" w:eastAsia="DFKai-SB" w:hAnsi="DFKai-SB" w:hint="eastAsia"/>
          <w:b/>
          <w:bCs/>
          <w:lang w:eastAsia="zh-TW"/>
        </w:rPr>
        <w:t>第10天</w:t>
      </w:r>
      <w:r w:rsidR="002C704A">
        <w:rPr>
          <w:rFonts w:ascii="DFKai-SB" w:hAnsi="DFKai-SB" w:hint="eastAsia"/>
          <w:b/>
          <w:bCs/>
          <w:lang w:eastAsia="zh-TW"/>
        </w:rPr>
        <w:t xml:space="preserve"> </w:t>
      </w:r>
      <w:r w:rsidRPr="002C704A">
        <w:rPr>
          <w:rFonts w:ascii="DFKai-SB" w:eastAsia="DFKai-SB" w:hAnsi="DFKai-SB" w:hint="eastAsia"/>
          <w:b/>
          <w:bCs/>
          <w:lang w:eastAsia="zh-TW"/>
        </w:rPr>
        <w:t>開羅-</w:t>
      </w:r>
      <w:r w:rsidRPr="002C704A">
        <w:rPr>
          <w:rFonts w:ascii="Times New Roman" w:eastAsia="DFKai-SB" w:hAnsi="Times New Roman" w:cs="Times New Roman"/>
          <w:b/>
          <w:bCs/>
          <w:lang w:eastAsia="zh-TW"/>
        </w:rPr>
        <w:t>38km</w:t>
      </w:r>
      <w:r w:rsidRPr="002C704A">
        <w:rPr>
          <w:rFonts w:ascii="DFKai-SB" w:eastAsia="DFKai-SB" w:hAnsi="DFKai-SB" w:hint="eastAsia"/>
          <w:b/>
          <w:bCs/>
          <w:lang w:eastAsia="zh-TW"/>
        </w:rPr>
        <w:t>-達赫舒爾</w:t>
      </w:r>
      <w:r w:rsidRPr="002C704A">
        <w:rPr>
          <w:rFonts w:ascii="Times New Roman" w:eastAsia="DFKai-SB" w:hAnsi="Times New Roman" w:cs="Times New Roman"/>
          <w:b/>
          <w:bCs/>
          <w:lang w:eastAsia="zh-TW"/>
        </w:rPr>
        <w:t>Dahshur-10km-</w:t>
      </w:r>
      <w:r w:rsidRPr="002C704A">
        <w:rPr>
          <w:rFonts w:ascii="DFKai-SB" w:eastAsia="DFKai-SB" w:hAnsi="DFKai-SB" w:hint="eastAsia"/>
          <w:b/>
          <w:bCs/>
          <w:lang w:eastAsia="zh-TW"/>
        </w:rPr>
        <w:t xml:space="preserve"> 薩卡拉</w:t>
      </w:r>
      <w:r w:rsidRPr="002C704A">
        <w:rPr>
          <w:rFonts w:ascii="Times New Roman" w:eastAsia="DFKai-SB" w:hAnsi="Times New Roman" w:cs="Times New Roman"/>
          <w:b/>
          <w:bCs/>
          <w:lang w:eastAsia="zh-TW"/>
        </w:rPr>
        <w:t>Saqqara-7km</w:t>
      </w:r>
      <w:r w:rsidRPr="002C704A">
        <w:rPr>
          <w:rFonts w:ascii="DFKai-SB" w:eastAsia="DFKai-SB" w:hAnsi="DFKai-SB" w:hint="eastAsia"/>
          <w:b/>
          <w:bCs/>
          <w:lang w:eastAsia="zh-TW"/>
        </w:rPr>
        <w:t>-孟菲斯</w:t>
      </w:r>
      <w:r w:rsidRPr="002C704A">
        <w:rPr>
          <w:rFonts w:ascii="Times New Roman" w:eastAsia="DFKai-SB" w:hAnsi="Times New Roman" w:cs="Times New Roman"/>
          <w:b/>
          <w:bCs/>
          <w:lang w:eastAsia="zh-TW"/>
        </w:rPr>
        <w:t>Memphis-31km</w:t>
      </w:r>
      <w:r w:rsidRPr="002C704A">
        <w:rPr>
          <w:rFonts w:ascii="DFKai-SB" w:eastAsia="DFKai-SB" w:hAnsi="DFKai-SB" w:hint="eastAsia"/>
          <w:b/>
          <w:bCs/>
          <w:lang w:eastAsia="zh-TW"/>
        </w:rPr>
        <w:t xml:space="preserve">-開羅 </w:t>
      </w:r>
      <w:r w:rsidRPr="002C704A">
        <w:rPr>
          <w:rFonts w:ascii="Times New Roman" w:eastAsia="DFKai-SB" w:hAnsi="Times New Roman" w:cs="Times New Roman"/>
          <w:b/>
          <w:bCs/>
          <w:lang w:eastAsia="zh-TW"/>
        </w:rPr>
        <w:t xml:space="preserve">3/13 </w:t>
      </w:r>
    </w:p>
    <w:p w14:paraId="12E6AEC3" w14:textId="07A6815A" w:rsidR="00391944" w:rsidRPr="001941AF" w:rsidRDefault="00DF2D11" w:rsidP="00391944">
      <w:pPr>
        <w:rPr>
          <w:rFonts w:ascii="DFKai-SB" w:eastAsia="DFKai-SB" w:hAnsi="DFKai-SB"/>
          <w:lang w:eastAsia="zh-TW"/>
        </w:rPr>
      </w:pPr>
      <w:r>
        <w:rPr>
          <w:rFonts w:ascii="Times New Roman" w:eastAsia="DFKai-SB" w:hAnsi="Times New Roman" w:cs="Times New Roman"/>
          <w:b/>
          <w:bCs/>
          <w:noProof/>
        </w:rPr>
        <w:drawing>
          <wp:anchor distT="0" distB="0" distL="114300" distR="114300" simplePos="0" relativeHeight="251717632" behindDoc="1" locked="0" layoutInCell="1" allowOverlap="1" wp14:anchorId="454DF61E" wp14:editId="059AD80E">
            <wp:simplePos x="0" y="0"/>
            <wp:positionH relativeFrom="margin">
              <wp:align>right</wp:align>
            </wp:positionH>
            <wp:positionV relativeFrom="paragraph">
              <wp:posOffset>4445</wp:posOffset>
            </wp:positionV>
            <wp:extent cx="1468755" cy="949325"/>
            <wp:effectExtent l="0" t="0" r="0" b="3175"/>
            <wp:wrapTight wrapText="bothSides">
              <wp:wrapPolygon edited="0">
                <wp:start x="0" y="0"/>
                <wp:lineTo x="0" y="21239"/>
                <wp:lineTo x="21292" y="21239"/>
                <wp:lineTo x="21292"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egypt-saqqara-step-pyramid.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68755" cy="949325"/>
                    </a:xfrm>
                    <a:prstGeom prst="rect">
                      <a:avLst/>
                    </a:prstGeom>
                  </pic:spPr>
                </pic:pic>
              </a:graphicData>
            </a:graphic>
            <wp14:sizeRelH relativeFrom="page">
              <wp14:pctWidth>0</wp14:pctWidth>
            </wp14:sizeRelH>
            <wp14:sizeRelV relativeFrom="page">
              <wp14:pctHeight>0</wp14:pctHeight>
            </wp14:sizeRelV>
          </wp:anchor>
        </w:drawing>
      </w:r>
      <w:r w:rsidR="00391944" w:rsidRPr="001941AF">
        <w:rPr>
          <w:rFonts w:ascii="DFKai-SB" w:eastAsia="DFKai-SB" w:hAnsi="DFKai-SB" w:hint="eastAsia"/>
          <w:lang w:eastAsia="zh-TW"/>
        </w:rPr>
        <w:t>早餐後專車前往★達舒，參觀史上第一座紅色金字塔，聆賞一段由執著而化為永恆的古老傳奇。爾後至★沙卡拉，參觀階梯式金字塔，以石頭取代蘆葦及泥土 展現昔日金字塔另一新風貌。午後前往古城－孟菲斯參觀★孟菲斯博物館，欣賞由巨大的花崗岩所雕塑之拉姆斯二世像及獅身人面像參觀，爾後返回開羅。今日晚餐特別安排欣賞著名的★肚皮舞表演。</w:t>
      </w:r>
    </w:p>
    <w:p w14:paraId="2B745DA4" w14:textId="55CC8868" w:rsidR="00391944" w:rsidRPr="001941AF" w:rsidRDefault="00391944" w:rsidP="00391944">
      <w:pPr>
        <w:rPr>
          <w:rFonts w:ascii="DFKai-SB" w:eastAsia="DFKai-SB" w:hAnsi="DFKai-SB"/>
          <w:lang w:eastAsia="zh-TW"/>
        </w:rPr>
      </w:pPr>
      <w:r w:rsidRPr="001941AF">
        <w:rPr>
          <w:rFonts w:ascii="DFKai-SB" w:eastAsia="DFKai-SB" w:hAnsi="DFKai-SB" w:hint="eastAsia"/>
          <w:lang w:eastAsia="zh-TW"/>
        </w:rPr>
        <w:t>餐　食：早／旅館自助餐 午／當地風味餐 晚／當地風味餐+肚皮舞表演</w:t>
      </w:r>
      <w:r w:rsidR="00DF2D11">
        <w:rPr>
          <w:rFonts w:ascii="DFKai-SB" w:eastAsia="DFKai-SB" w:hAnsi="DFKai-SB" w:hint="eastAsia"/>
          <w:lang w:eastAsia="zh-TW"/>
        </w:rPr>
        <w:t xml:space="preserve"> </w:t>
      </w:r>
      <w:r w:rsidRPr="001941AF">
        <w:rPr>
          <w:rFonts w:ascii="DFKai-SB" w:eastAsia="DFKai-SB" w:hAnsi="DFKai-SB" w:hint="eastAsia"/>
          <w:lang w:eastAsia="zh-TW"/>
        </w:rPr>
        <w:t>旅  館：</w:t>
      </w:r>
      <w:r w:rsidRPr="002C704A">
        <w:rPr>
          <w:rFonts w:ascii="Times New Roman" w:eastAsia="DFKai-SB" w:hAnsi="Times New Roman" w:cs="Times New Roman"/>
          <w:lang w:eastAsia="zh-TW"/>
        </w:rPr>
        <w:t>Grand Nile Tower</w:t>
      </w:r>
      <w:r w:rsidRPr="001941AF">
        <w:rPr>
          <w:rFonts w:ascii="DFKai-SB" w:eastAsia="DFKai-SB" w:hAnsi="DFKai-SB" w:hint="eastAsia"/>
          <w:lang w:eastAsia="zh-TW"/>
        </w:rPr>
        <w:t>或同等級</w:t>
      </w:r>
    </w:p>
    <w:p w14:paraId="2A3922B6" w14:textId="3B06BDAE" w:rsidR="00391944" w:rsidRPr="001941AF" w:rsidRDefault="00391944" w:rsidP="00DF2D11">
      <w:pPr>
        <w:spacing w:line="80" w:lineRule="exact"/>
        <w:rPr>
          <w:rFonts w:ascii="DFKai-SB" w:eastAsia="DFKai-SB" w:hAnsi="DFKai-SB"/>
          <w:lang w:eastAsia="zh-TW"/>
        </w:rPr>
      </w:pPr>
    </w:p>
    <w:p w14:paraId="6CF57A8E" w14:textId="0CA78C63" w:rsidR="00391944" w:rsidRDefault="00E07956" w:rsidP="00391944">
      <w:pPr>
        <w:rPr>
          <w:rFonts w:ascii="Times New Roman" w:eastAsia="DFKai-SB" w:hAnsi="Times New Roman" w:cs="Times New Roman"/>
        </w:rPr>
      </w:pPr>
      <w:r>
        <w:rPr>
          <w:rFonts w:ascii="DFKai-SB" w:eastAsia="DFKai-SB" w:hAnsi="DFKai-SB" w:cs="Times New Roman"/>
          <w:noProof/>
          <w:color w:val="0000CC"/>
          <w:lang w:eastAsia="zh-TW"/>
        </w:rPr>
        <w:drawing>
          <wp:anchor distT="0" distB="0" distL="114300" distR="114300" simplePos="0" relativeHeight="251718656" behindDoc="1" locked="0" layoutInCell="1" allowOverlap="1" wp14:anchorId="644773F3" wp14:editId="12C17315">
            <wp:simplePos x="0" y="0"/>
            <wp:positionH relativeFrom="margin">
              <wp:align>right</wp:align>
            </wp:positionH>
            <wp:positionV relativeFrom="paragraph">
              <wp:posOffset>8255</wp:posOffset>
            </wp:positionV>
            <wp:extent cx="1473200" cy="781050"/>
            <wp:effectExtent l="0" t="0" r="0" b="0"/>
            <wp:wrapTight wrapText="bothSides">
              <wp:wrapPolygon edited="0">
                <wp:start x="0" y="0"/>
                <wp:lineTo x="0" y="21073"/>
                <wp:lineTo x="21228" y="21073"/>
                <wp:lineTo x="21228"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ntercontinental-amman-2532377113-2x1.jf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73200" cy="781050"/>
                    </a:xfrm>
                    <a:prstGeom prst="rect">
                      <a:avLst/>
                    </a:prstGeom>
                  </pic:spPr>
                </pic:pic>
              </a:graphicData>
            </a:graphic>
            <wp14:sizeRelH relativeFrom="page">
              <wp14:pctWidth>0</wp14:pctWidth>
            </wp14:sizeRelH>
            <wp14:sizeRelV relativeFrom="page">
              <wp14:pctHeight>0</wp14:pctHeight>
            </wp14:sizeRelV>
          </wp:anchor>
        </w:drawing>
      </w:r>
      <w:r w:rsidR="00391944" w:rsidRPr="001941AF">
        <w:rPr>
          <w:rFonts w:ascii="DFKai-SB" w:eastAsia="DFKai-SB" w:hAnsi="DFKai-SB" w:hint="eastAsia"/>
        </w:rPr>
        <w:t>第11天</w:t>
      </w:r>
      <w:r w:rsidR="00391944" w:rsidRPr="001941AF">
        <w:rPr>
          <w:rFonts w:ascii="DFKai-SB" w:eastAsia="DFKai-SB" w:hAnsi="DFKai-SB" w:hint="eastAsia"/>
        </w:rPr>
        <w:tab/>
        <w:t>開羅 / 安曼</w:t>
      </w:r>
      <w:r w:rsidR="00391944" w:rsidRPr="00E07956">
        <w:rPr>
          <w:rFonts w:ascii="Times New Roman" w:eastAsia="DFKai-SB" w:hAnsi="Times New Roman" w:cs="Times New Roman"/>
        </w:rPr>
        <w:t>Amman,</w:t>
      </w:r>
      <w:r w:rsidR="00391944" w:rsidRPr="001941AF">
        <w:rPr>
          <w:rFonts w:ascii="DFKai-SB" w:eastAsia="DFKai-SB" w:hAnsi="DFKai-SB" w:hint="eastAsia"/>
        </w:rPr>
        <w:t xml:space="preserve"> 約旦-</w:t>
      </w:r>
      <w:r w:rsidR="00391944" w:rsidRPr="00E07956">
        <w:rPr>
          <w:rFonts w:ascii="Times New Roman" w:eastAsia="DFKai-SB" w:hAnsi="Times New Roman" w:cs="Times New Roman"/>
        </w:rPr>
        <w:t>52km-</w:t>
      </w:r>
      <w:r w:rsidR="00391944" w:rsidRPr="001941AF">
        <w:rPr>
          <w:rFonts w:ascii="DFKai-SB" w:eastAsia="DFKai-SB" w:hAnsi="DFKai-SB" w:hint="eastAsia"/>
        </w:rPr>
        <w:t>傑拉什</w:t>
      </w:r>
      <w:r w:rsidR="00391944" w:rsidRPr="00E07956">
        <w:rPr>
          <w:rFonts w:ascii="Times New Roman" w:eastAsia="DFKai-SB" w:hAnsi="Times New Roman" w:cs="Times New Roman"/>
        </w:rPr>
        <w:t>Jerash-52km</w:t>
      </w:r>
      <w:r w:rsidR="00391944" w:rsidRPr="001941AF">
        <w:rPr>
          <w:rFonts w:ascii="DFKai-SB" w:eastAsia="DFKai-SB" w:hAnsi="DFKai-SB" w:hint="eastAsia"/>
        </w:rPr>
        <w:t>-安曼 3</w:t>
      </w:r>
      <w:r w:rsidR="00391944" w:rsidRPr="00E07956">
        <w:rPr>
          <w:rFonts w:ascii="Times New Roman" w:eastAsia="DFKai-SB" w:hAnsi="Times New Roman" w:cs="Times New Roman"/>
        </w:rPr>
        <w:t>/14</w:t>
      </w:r>
    </w:p>
    <w:p w14:paraId="1296B6C7" w14:textId="6D80E988" w:rsidR="00E07956" w:rsidRPr="00E07956" w:rsidRDefault="00E07956" w:rsidP="00E07956">
      <w:pPr>
        <w:rPr>
          <w:rFonts w:ascii="DFKai-SB" w:eastAsia="DFKai-SB" w:hAnsi="DFKai-SB" w:cs="Times New Roman"/>
          <w:color w:val="0000CC"/>
          <w:lang w:eastAsia="zh-TW"/>
        </w:rPr>
      </w:pPr>
      <w:r w:rsidRPr="00E07956">
        <w:rPr>
          <w:rFonts w:ascii="Times New Roman" w:eastAsia="DFKai-SB" w:hAnsi="Times New Roman" w:cs="Times New Roman"/>
          <w:b/>
          <w:bCs/>
          <w:color w:val="0000CC"/>
          <w:lang w:eastAsia="zh-TW"/>
        </w:rPr>
        <w:t xml:space="preserve">Egypt Only members: </w:t>
      </w:r>
      <w:r w:rsidRPr="00E07956">
        <w:rPr>
          <w:rFonts w:ascii="DFKai-SB" w:eastAsia="DFKai-SB" w:hAnsi="DFKai-SB" w:cs="Times New Roman"/>
          <w:color w:val="0000CC"/>
          <w:lang w:eastAsia="zh-TW"/>
        </w:rPr>
        <w:t>今日清晨搭機返回美國，完成此次別具意義的埃及之旅。</w:t>
      </w:r>
    </w:p>
    <w:p w14:paraId="72312504" w14:textId="306580FB" w:rsidR="00E07956" w:rsidRPr="00E07956" w:rsidRDefault="00E07956" w:rsidP="00E07956">
      <w:pPr>
        <w:rPr>
          <w:rFonts w:ascii="Times New Roman" w:eastAsia="DFKai-SB" w:hAnsi="Times New Roman" w:cs="Times New Roman"/>
          <w:b/>
          <w:bCs/>
          <w:color w:val="0000CC"/>
        </w:rPr>
      </w:pPr>
      <w:r w:rsidRPr="00E07956">
        <w:rPr>
          <w:rFonts w:ascii="DFKai-SB" w:eastAsia="DFKai-SB" w:hAnsi="DFKai-SB" w:hint="eastAsia"/>
          <w:color w:val="0000CC"/>
          <w:lang w:eastAsia="zh-TW"/>
        </w:rPr>
        <w:t>航班行程:</w:t>
      </w:r>
      <w:r w:rsidRPr="00E07956">
        <w:rPr>
          <w:rFonts w:ascii="Times New Roman" w:hAnsi="Times New Roman" w:cs="Times New Roman"/>
          <w:b/>
          <w:bCs/>
          <w:color w:val="0000CC"/>
        </w:rPr>
        <w:t>1 LH 581 CAIFRA 155A 535A, 2 LH 440 FRAIAH 1015A 220P</w:t>
      </w:r>
    </w:p>
    <w:p w14:paraId="206B7CA5" w14:textId="40FBD569" w:rsidR="00391944" w:rsidRPr="001941AF" w:rsidRDefault="00391944" w:rsidP="00391944">
      <w:pPr>
        <w:rPr>
          <w:rFonts w:ascii="DFKai-SB" w:eastAsia="DFKai-SB" w:hAnsi="DFKai-SB"/>
          <w:lang w:eastAsia="zh-TW"/>
        </w:rPr>
      </w:pPr>
      <w:r w:rsidRPr="001941AF">
        <w:rPr>
          <w:rFonts w:ascii="DFKai-SB" w:eastAsia="DFKai-SB" w:hAnsi="DFKai-SB" w:hint="eastAsia"/>
          <w:lang w:eastAsia="zh-TW"/>
        </w:rPr>
        <w:lastRenderedPageBreak/>
        <w:t>早餐後參觀安曼市區名勝：建於三世紀並可容納五千人的古羅馬圓形劇場及阿布杜拉一世國王清真寺。然後驅車前往位在安曼北方五十公里的北部古城有東方龐貝之稱─★傑拉斯。此古城曾有一段輝煌歷史，自羅馬時代至今，古城因十字軍東征而淪為沙漠中的遺跡，直至本世紀初方由考古學家挖掘出土，將遊覽月女神神殿、大廣場、競技場、市集商場、噴泉、壯觀的列柱大街、為羅馬皇帝哈德良親臨而建的勝利拱門等。</w:t>
      </w:r>
    </w:p>
    <w:p w14:paraId="599746BF" w14:textId="52E8E7C5" w:rsidR="00391944" w:rsidRPr="00DF2D11" w:rsidRDefault="00391944" w:rsidP="00391944">
      <w:pPr>
        <w:rPr>
          <w:rFonts w:ascii="Times New Roman" w:eastAsia="DFKai-SB" w:hAnsi="Times New Roman" w:cs="Times New Roman"/>
        </w:rPr>
      </w:pPr>
      <w:r w:rsidRPr="001941AF">
        <w:rPr>
          <w:rFonts w:ascii="DFKai-SB" w:eastAsia="DFKai-SB" w:hAnsi="DFKai-SB" w:hint="eastAsia"/>
        </w:rPr>
        <w:t>航班行程:</w:t>
      </w:r>
      <w:r w:rsidRPr="00DF2D11">
        <w:rPr>
          <w:rFonts w:ascii="Times New Roman" w:eastAsia="DFKai-SB" w:hAnsi="Times New Roman" w:cs="Times New Roman"/>
        </w:rPr>
        <w:t>1 RJ 502 CAIAMM 900A 1015A</w:t>
      </w:r>
    </w:p>
    <w:p w14:paraId="657E807A" w14:textId="33883A22" w:rsidR="00391944" w:rsidRPr="001941AF" w:rsidRDefault="00391944" w:rsidP="00391944">
      <w:pPr>
        <w:rPr>
          <w:rFonts w:ascii="DFKai-SB" w:eastAsia="DFKai-SB" w:hAnsi="DFKai-SB"/>
        </w:rPr>
      </w:pPr>
      <w:r w:rsidRPr="001941AF">
        <w:rPr>
          <w:rFonts w:ascii="DFKai-SB" w:eastAsia="DFKai-SB" w:hAnsi="DFKai-SB" w:hint="eastAsia"/>
        </w:rPr>
        <w:t>餐食：早／早餐盒 午／中式料理 晚／旅館自助餐</w:t>
      </w:r>
      <w:r w:rsidR="00DF2D11">
        <w:rPr>
          <w:rFonts w:ascii="DFKai-SB" w:hAnsi="DFKai-SB" w:hint="eastAsia"/>
        </w:rPr>
        <w:t xml:space="preserve"> </w:t>
      </w:r>
      <w:r w:rsidRPr="001941AF">
        <w:rPr>
          <w:rFonts w:ascii="DFKai-SB" w:eastAsia="DFKai-SB" w:hAnsi="DFKai-SB" w:hint="eastAsia"/>
        </w:rPr>
        <w:t>旅  館：</w:t>
      </w:r>
      <w:r w:rsidRPr="00DF2D11">
        <w:rPr>
          <w:rFonts w:ascii="Times New Roman" w:eastAsia="DFKai-SB" w:hAnsi="Times New Roman" w:cs="Times New Roman"/>
        </w:rPr>
        <w:t>Landmark Amman Hotel and Conference Center</w:t>
      </w:r>
      <w:r w:rsidRPr="001941AF">
        <w:rPr>
          <w:rFonts w:ascii="DFKai-SB" w:eastAsia="DFKai-SB" w:hAnsi="DFKai-SB" w:hint="eastAsia"/>
        </w:rPr>
        <w:t>或同等級</w:t>
      </w:r>
    </w:p>
    <w:p w14:paraId="4113B125" w14:textId="254EDAFE" w:rsidR="00391944" w:rsidRPr="001941AF" w:rsidRDefault="00391944" w:rsidP="00DF2D11">
      <w:pPr>
        <w:spacing w:line="80" w:lineRule="exact"/>
        <w:rPr>
          <w:rFonts w:ascii="DFKai-SB" w:eastAsia="DFKai-SB" w:hAnsi="DFKai-SB"/>
        </w:rPr>
      </w:pPr>
    </w:p>
    <w:p w14:paraId="2B7FB6B4" w14:textId="4E2DF569" w:rsidR="00391944" w:rsidRPr="00D16E52" w:rsidRDefault="00E07956" w:rsidP="00391944">
      <w:pPr>
        <w:rPr>
          <w:rFonts w:ascii="Times New Roman" w:eastAsia="DFKai-SB" w:hAnsi="Times New Roman" w:cs="Times New Roman"/>
          <w:b/>
          <w:bCs/>
          <w:lang w:eastAsia="zh-TW"/>
        </w:rPr>
      </w:pPr>
      <w:r w:rsidRPr="00D16E52">
        <w:rPr>
          <w:rFonts w:ascii="Times New Roman" w:eastAsia="DFKai-SB" w:hAnsi="Times New Roman" w:cs="Times New Roman"/>
          <w:b/>
          <w:bCs/>
          <w:noProof/>
          <w:lang w:eastAsia="zh-TW"/>
        </w:rPr>
        <w:drawing>
          <wp:anchor distT="0" distB="0" distL="114300" distR="114300" simplePos="0" relativeHeight="251719680" behindDoc="1" locked="0" layoutInCell="1" allowOverlap="1" wp14:anchorId="4F055AAE" wp14:editId="4C2DA44A">
            <wp:simplePos x="0" y="0"/>
            <wp:positionH relativeFrom="margin">
              <wp:align>right</wp:align>
            </wp:positionH>
            <wp:positionV relativeFrom="paragraph">
              <wp:posOffset>9525</wp:posOffset>
            </wp:positionV>
            <wp:extent cx="1270000" cy="855345"/>
            <wp:effectExtent l="0" t="0" r="6350" b="1905"/>
            <wp:wrapTight wrapText="bothSides">
              <wp:wrapPolygon edited="0">
                <wp:start x="0" y="0"/>
                <wp:lineTo x="0" y="21167"/>
                <wp:lineTo x="21384" y="21167"/>
                <wp:lineTo x="21384"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Mt. Nebo Church.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70000" cy="855345"/>
                    </a:xfrm>
                    <a:prstGeom prst="rect">
                      <a:avLst/>
                    </a:prstGeom>
                  </pic:spPr>
                </pic:pic>
              </a:graphicData>
            </a:graphic>
            <wp14:sizeRelH relativeFrom="page">
              <wp14:pctWidth>0</wp14:pctWidth>
            </wp14:sizeRelH>
            <wp14:sizeRelV relativeFrom="page">
              <wp14:pctHeight>0</wp14:pctHeight>
            </wp14:sizeRelV>
          </wp:anchor>
        </w:drawing>
      </w:r>
      <w:r w:rsidR="00391944" w:rsidRPr="00D16E52">
        <w:rPr>
          <w:rFonts w:ascii="DFKai-SB" w:eastAsia="DFKai-SB" w:hAnsi="DFKai-SB" w:hint="eastAsia"/>
          <w:b/>
          <w:bCs/>
          <w:lang w:eastAsia="zh-TW"/>
        </w:rPr>
        <w:t>第12天</w:t>
      </w:r>
      <w:r w:rsidRPr="00D16E52">
        <w:rPr>
          <w:rFonts w:ascii="DFKai-SB" w:hAnsi="DFKai-SB" w:hint="eastAsia"/>
          <w:b/>
          <w:bCs/>
          <w:lang w:eastAsia="zh-TW"/>
        </w:rPr>
        <w:t xml:space="preserve"> </w:t>
      </w:r>
      <w:r w:rsidR="00391944" w:rsidRPr="00D16E52">
        <w:rPr>
          <w:rFonts w:ascii="DFKai-SB" w:eastAsia="DFKai-SB" w:hAnsi="DFKai-SB" w:hint="eastAsia"/>
          <w:b/>
          <w:bCs/>
          <w:lang w:eastAsia="zh-TW"/>
        </w:rPr>
        <w:t>安曼</w:t>
      </w:r>
      <w:r w:rsidR="00391944" w:rsidRPr="00D16E52">
        <w:rPr>
          <w:rFonts w:ascii="Times New Roman" w:eastAsia="DFKai-SB" w:hAnsi="Times New Roman" w:cs="Times New Roman"/>
          <w:b/>
          <w:bCs/>
          <w:lang w:eastAsia="zh-TW"/>
        </w:rPr>
        <w:t>-36km</w:t>
      </w:r>
      <w:r w:rsidR="00391944" w:rsidRPr="00D16E52">
        <w:rPr>
          <w:rFonts w:ascii="DFKai-SB" w:eastAsia="DFKai-SB" w:hAnsi="DFKai-SB" w:hint="eastAsia"/>
          <w:b/>
          <w:bCs/>
          <w:lang w:eastAsia="zh-TW"/>
        </w:rPr>
        <w:t>-尼波山</w:t>
      </w:r>
      <w:r w:rsidR="00391944" w:rsidRPr="00D16E52">
        <w:rPr>
          <w:rFonts w:ascii="Times New Roman" w:eastAsia="DFKai-SB" w:hAnsi="Times New Roman" w:cs="Times New Roman"/>
          <w:b/>
          <w:bCs/>
          <w:lang w:eastAsia="zh-TW"/>
        </w:rPr>
        <w:t>Mt. Nebo-10km</w:t>
      </w:r>
      <w:r w:rsidR="00391944" w:rsidRPr="00D16E52">
        <w:rPr>
          <w:rFonts w:ascii="DFKai-SB" w:eastAsia="DFKai-SB" w:hAnsi="DFKai-SB" w:hint="eastAsia"/>
          <w:b/>
          <w:bCs/>
          <w:lang w:eastAsia="zh-TW"/>
        </w:rPr>
        <w:t>-瑪達巴</w:t>
      </w:r>
      <w:r w:rsidR="00391944" w:rsidRPr="00D16E52">
        <w:rPr>
          <w:rFonts w:ascii="Times New Roman" w:eastAsia="DFKai-SB" w:hAnsi="Times New Roman" w:cs="Times New Roman"/>
          <w:b/>
          <w:bCs/>
          <w:lang w:eastAsia="zh-TW"/>
        </w:rPr>
        <w:t>Madaba-219km</w:t>
      </w:r>
      <w:r w:rsidR="00391944" w:rsidRPr="00D16E52">
        <w:rPr>
          <w:rFonts w:ascii="DFKai-SB" w:eastAsia="DFKai-SB" w:hAnsi="DFKai-SB" w:hint="eastAsia"/>
          <w:b/>
          <w:bCs/>
          <w:lang w:eastAsia="zh-TW"/>
        </w:rPr>
        <w:t>-佩特拉</w:t>
      </w:r>
      <w:r w:rsidR="00391944" w:rsidRPr="00D16E52">
        <w:rPr>
          <w:rFonts w:ascii="Times New Roman" w:eastAsia="DFKai-SB" w:hAnsi="Times New Roman" w:cs="Times New Roman"/>
          <w:b/>
          <w:bCs/>
          <w:lang w:eastAsia="zh-TW"/>
        </w:rPr>
        <w:t>Petra 3/15</w:t>
      </w:r>
      <w:r w:rsidRPr="00D16E52">
        <w:rPr>
          <w:rFonts w:ascii="Times New Roman" w:eastAsia="DFKai-SB" w:hAnsi="Times New Roman" w:cs="Times New Roman"/>
          <w:b/>
          <w:bCs/>
          <w:lang w:eastAsia="zh-TW"/>
        </w:rPr>
        <w:t xml:space="preserve"> </w:t>
      </w:r>
    </w:p>
    <w:p w14:paraId="5D90DE32" w14:textId="1B89E65D" w:rsidR="00391944" w:rsidRPr="001941AF" w:rsidRDefault="00391944" w:rsidP="00391944">
      <w:pPr>
        <w:rPr>
          <w:rFonts w:ascii="DFKai-SB" w:eastAsia="DFKai-SB" w:hAnsi="DFKai-SB"/>
          <w:lang w:eastAsia="zh-TW"/>
        </w:rPr>
      </w:pPr>
      <w:r w:rsidRPr="001941AF">
        <w:rPr>
          <w:rFonts w:ascii="DFKai-SB" w:eastAsia="DFKai-SB" w:hAnsi="DFKai-SB" w:hint="eastAsia"/>
          <w:lang w:eastAsia="zh-TW"/>
        </w:rPr>
        <w:t>今日上午前往相傳為摩西升天之地★尼波山，山上有一座羅馬時代的聚會堂，地面上保存有大片的馬賽克古地圖，現改為摩西紀念教堂。若天氣晴朗，還有機會從銅蛇十字架旁眺望上帝應許摩西之地~「流著奶與蜜」的迦南美地，並可清晰眺望約旦河流入死海之美景。之後前往素有馬賽克之城的古城－瑪達巴參觀★聖喬治東正教教堂；內有一幅六世紀時馬賽克崁城的中東地圖，該圖由230萬塊各種彩碎石鑲崁在教堂的地板上。之後專車前往2007年被選為新世界七大奇景之一，也是中東的首席觀光勝地玫瑰粉紅城~佩特拉。</w:t>
      </w:r>
    </w:p>
    <w:p w14:paraId="06E272F9" w14:textId="07B57F95" w:rsidR="00391944" w:rsidRPr="001941AF" w:rsidRDefault="00391944" w:rsidP="00391944">
      <w:pPr>
        <w:rPr>
          <w:rFonts w:ascii="DFKai-SB" w:eastAsia="DFKai-SB" w:hAnsi="DFKai-SB"/>
          <w:lang w:eastAsia="zh-TW"/>
        </w:rPr>
      </w:pPr>
      <w:r w:rsidRPr="001941AF">
        <w:rPr>
          <w:rFonts w:ascii="DFKai-SB" w:eastAsia="DFKai-SB" w:hAnsi="DFKai-SB" w:hint="eastAsia"/>
          <w:lang w:eastAsia="zh-TW"/>
        </w:rPr>
        <w:t>餐　食：早／飯店內美式    午／當地風味餐   晚／旅館自助餐</w:t>
      </w:r>
      <w:r w:rsidR="00E07956">
        <w:rPr>
          <w:rFonts w:ascii="DFKai-SB" w:eastAsia="DFKai-SB" w:hAnsi="DFKai-SB" w:hint="eastAsia"/>
          <w:lang w:eastAsia="zh-TW"/>
        </w:rPr>
        <w:t xml:space="preserve"> </w:t>
      </w:r>
      <w:r w:rsidRPr="001941AF">
        <w:rPr>
          <w:rFonts w:ascii="DFKai-SB" w:eastAsia="DFKai-SB" w:hAnsi="DFKai-SB" w:hint="eastAsia"/>
          <w:lang w:eastAsia="zh-TW"/>
        </w:rPr>
        <w:t>旅    館：</w:t>
      </w:r>
      <w:r w:rsidRPr="00E07956">
        <w:rPr>
          <w:rFonts w:ascii="Times New Roman" w:eastAsia="DFKai-SB" w:hAnsi="Times New Roman" w:cs="Times New Roman"/>
          <w:lang w:eastAsia="zh-TW"/>
        </w:rPr>
        <w:t>Petra Marriott Hotel</w:t>
      </w:r>
      <w:r w:rsidRPr="001941AF">
        <w:rPr>
          <w:rFonts w:ascii="DFKai-SB" w:eastAsia="DFKai-SB" w:hAnsi="DFKai-SB" w:hint="eastAsia"/>
          <w:lang w:eastAsia="zh-TW"/>
        </w:rPr>
        <w:t>或同等級</w:t>
      </w:r>
    </w:p>
    <w:p w14:paraId="38617640" w14:textId="5D676B97" w:rsidR="00391944" w:rsidRPr="001941AF" w:rsidRDefault="00391944" w:rsidP="00E07956">
      <w:pPr>
        <w:spacing w:line="80" w:lineRule="exact"/>
        <w:rPr>
          <w:rFonts w:ascii="DFKai-SB" w:eastAsia="DFKai-SB" w:hAnsi="DFKai-SB"/>
          <w:lang w:eastAsia="zh-TW"/>
        </w:rPr>
      </w:pPr>
    </w:p>
    <w:p w14:paraId="0E024D25" w14:textId="110DF84A" w:rsidR="00391944" w:rsidRPr="00D16E52" w:rsidRDefault="00D16E52" w:rsidP="00391944">
      <w:pPr>
        <w:rPr>
          <w:rFonts w:ascii="Times New Roman" w:eastAsia="DFKai-SB" w:hAnsi="Times New Roman" w:cs="Times New Roman"/>
          <w:lang w:eastAsia="zh-TW"/>
        </w:rPr>
      </w:pPr>
      <w:r>
        <w:rPr>
          <w:rFonts w:ascii="Times New Roman" w:eastAsia="DFKai-SB" w:hAnsi="Times New Roman" w:cs="Times New Roman"/>
          <w:noProof/>
          <w:lang w:eastAsia="zh-TW"/>
        </w:rPr>
        <w:drawing>
          <wp:anchor distT="0" distB="0" distL="114300" distR="114300" simplePos="0" relativeHeight="251720704" behindDoc="1" locked="0" layoutInCell="1" allowOverlap="1" wp14:anchorId="165C220C" wp14:editId="65580E15">
            <wp:simplePos x="0" y="0"/>
            <wp:positionH relativeFrom="margin">
              <wp:posOffset>5717540</wp:posOffset>
            </wp:positionH>
            <wp:positionV relativeFrom="paragraph">
              <wp:posOffset>8890</wp:posOffset>
            </wp:positionV>
            <wp:extent cx="1284605" cy="1055370"/>
            <wp:effectExtent l="0" t="0" r="0" b="0"/>
            <wp:wrapTight wrapText="bothSides">
              <wp:wrapPolygon edited="0">
                <wp:start x="0" y="0"/>
                <wp:lineTo x="0" y="21054"/>
                <wp:lineTo x="21141" y="21054"/>
                <wp:lineTo x="21141"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Jordan_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84605" cy="1055370"/>
                    </a:xfrm>
                    <a:prstGeom prst="rect">
                      <a:avLst/>
                    </a:prstGeom>
                  </pic:spPr>
                </pic:pic>
              </a:graphicData>
            </a:graphic>
            <wp14:sizeRelH relativeFrom="page">
              <wp14:pctWidth>0</wp14:pctWidth>
            </wp14:sizeRelH>
            <wp14:sizeRelV relativeFrom="page">
              <wp14:pctHeight>0</wp14:pctHeight>
            </wp14:sizeRelV>
          </wp:anchor>
        </w:drawing>
      </w:r>
      <w:r w:rsidR="00391944" w:rsidRPr="00D16E52">
        <w:rPr>
          <w:rFonts w:ascii="Times New Roman" w:eastAsia="DFKai-SB" w:hAnsi="Times New Roman" w:cs="Times New Roman"/>
          <w:lang w:eastAsia="zh-TW"/>
        </w:rPr>
        <w:t>第</w:t>
      </w:r>
      <w:r w:rsidR="00391944" w:rsidRPr="00D16E52">
        <w:rPr>
          <w:rFonts w:ascii="Times New Roman" w:eastAsia="DFKai-SB" w:hAnsi="Times New Roman" w:cs="Times New Roman"/>
          <w:lang w:eastAsia="zh-TW"/>
        </w:rPr>
        <w:t>13</w:t>
      </w:r>
      <w:r w:rsidR="00391944" w:rsidRPr="00D16E52">
        <w:rPr>
          <w:rFonts w:ascii="Times New Roman" w:eastAsia="DFKai-SB" w:hAnsi="Times New Roman" w:cs="Times New Roman"/>
          <w:lang w:eastAsia="zh-TW"/>
        </w:rPr>
        <w:t>天</w:t>
      </w:r>
      <w:r w:rsidRPr="00D16E52">
        <w:rPr>
          <w:rFonts w:ascii="Times New Roman" w:eastAsia="DFKai-SB" w:hAnsi="Times New Roman" w:cs="Times New Roman"/>
          <w:lang w:eastAsia="zh-TW"/>
        </w:rPr>
        <w:t xml:space="preserve"> </w:t>
      </w:r>
      <w:r w:rsidR="00391944" w:rsidRPr="00D16E52">
        <w:rPr>
          <w:rFonts w:ascii="Times New Roman" w:eastAsia="DFKai-SB" w:hAnsi="Times New Roman" w:cs="Times New Roman"/>
          <w:lang w:eastAsia="zh-TW"/>
        </w:rPr>
        <w:t>佩特拉</w:t>
      </w:r>
      <w:r w:rsidR="00391944" w:rsidRPr="00D16E52">
        <w:rPr>
          <w:rFonts w:ascii="Times New Roman" w:eastAsia="DFKai-SB" w:hAnsi="Times New Roman" w:cs="Times New Roman"/>
          <w:lang w:eastAsia="zh-TW"/>
        </w:rPr>
        <w:t xml:space="preserve"> 3/16</w:t>
      </w:r>
      <w:r>
        <w:rPr>
          <w:rFonts w:ascii="Times New Roman" w:eastAsia="DFKai-SB" w:hAnsi="Times New Roman" w:cs="Times New Roman"/>
          <w:lang w:eastAsia="zh-TW"/>
        </w:rPr>
        <w:t xml:space="preserve"> </w:t>
      </w:r>
    </w:p>
    <w:p w14:paraId="09563A65" w14:textId="46E77EFC" w:rsidR="00391944" w:rsidRPr="001941AF" w:rsidRDefault="00391944" w:rsidP="00391944">
      <w:pPr>
        <w:rPr>
          <w:rFonts w:ascii="DFKai-SB" w:eastAsia="DFKai-SB" w:hAnsi="DFKai-SB"/>
          <w:lang w:eastAsia="zh-TW"/>
        </w:rPr>
      </w:pPr>
      <w:r w:rsidRPr="001941AF">
        <w:rPr>
          <w:rFonts w:ascii="DFKai-SB" w:eastAsia="DFKai-SB" w:hAnsi="DFKai-SB" w:hint="eastAsia"/>
          <w:lang w:eastAsia="zh-TW"/>
        </w:rPr>
        <w:t>全日參觀佩特拉。佩特拉擁有失落的古城之稱，曾經繁華一時，我們特別安排全日★佩特拉古城【</w:t>
      </w:r>
      <w:r w:rsidRPr="00387EE6">
        <w:rPr>
          <w:rFonts w:ascii="Times New Roman" w:eastAsia="DFKai-SB" w:hAnsi="Times New Roman" w:cs="Times New Roman"/>
          <w:lang w:eastAsia="zh-TW"/>
        </w:rPr>
        <w:t>UNESCO</w:t>
      </w:r>
      <w:r w:rsidRPr="00387EE6">
        <w:rPr>
          <w:rFonts w:ascii="Times New Roman" w:eastAsia="DFKai-SB" w:hAnsi="Times New Roman" w:cs="Times New Roman"/>
          <w:lang w:eastAsia="zh-TW"/>
        </w:rPr>
        <w:t>，</w:t>
      </w:r>
      <w:r w:rsidRPr="00387EE6">
        <w:rPr>
          <w:rFonts w:ascii="Times New Roman" w:eastAsia="DFKai-SB" w:hAnsi="Times New Roman" w:cs="Times New Roman"/>
          <w:lang w:eastAsia="zh-TW"/>
        </w:rPr>
        <w:t xml:space="preserve"> 1985</w:t>
      </w:r>
      <w:r w:rsidRPr="001941AF">
        <w:rPr>
          <w:rFonts w:ascii="DFKai-SB" w:eastAsia="DFKai-SB" w:hAnsi="DFKai-SB" w:hint="eastAsia"/>
          <w:lang w:eastAsia="zh-TW"/>
        </w:rPr>
        <w:t>】參觀，首先★騎馬前往佩特拉古城的入口，隨後徒步通過約1. 5公里蜿蜒的峽谷蛇道，蛇道的盡頭就是古城核心的大廣場，廣場正面是鑿在陡石上宏偉的法老王寶藏帝塚所在，由巨大的玫瑰色岩石雕成，景色之壯觀讓瞠目結舌。續走訪古羅馬露天大劇場、皇家陵寢、列柱大道等。午餐後您可挑戰登上九百多階梯，抵達媲美法老王寶藏的修道院，高40公尺寬47公尺，建築與法老王寶藏相類似，但兩者各有千秋。在此居高臨下，眺望</w:t>
      </w:r>
      <w:r w:rsidRPr="00387EE6">
        <w:rPr>
          <w:rFonts w:ascii="Times New Roman" w:eastAsia="DFKai-SB" w:hAnsi="Times New Roman" w:cs="Times New Roman"/>
          <w:lang w:eastAsia="zh-TW"/>
        </w:rPr>
        <w:t>Wadi Araba</w:t>
      </w:r>
      <w:r w:rsidRPr="001941AF">
        <w:rPr>
          <w:rFonts w:ascii="DFKai-SB" w:eastAsia="DFKai-SB" w:hAnsi="DFKai-SB" w:hint="eastAsia"/>
          <w:lang w:eastAsia="zh-TW"/>
        </w:rPr>
        <w:t>山谷，四周的山景變化萬千，</w:t>
      </w:r>
      <w:proofErr w:type="gramStart"/>
      <w:r w:rsidRPr="001941AF">
        <w:rPr>
          <w:rFonts w:ascii="DFKai-SB" w:eastAsia="DFKai-SB" w:hAnsi="DFKai-SB" w:hint="eastAsia"/>
          <w:lang w:eastAsia="zh-TW"/>
        </w:rPr>
        <w:t>不同的角度都不一樣!在地形險要</w:t>
      </w:r>
      <w:proofErr w:type="gramEnd"/>
      <w:r w:rsidRPr="001941AF">
        <w:rPr>
          <w:rFonts w:ascii="DFKai-SB" w:eastAsia="DFKai-SB" w:hAnsi="DFKai-SB" w:hint="eastAsia"/>
          <w:lang w:eastAsia="zh-TW"/>
        </w:rPr>
        <w:t>、天高地闊的佩特拉山頂，心胸豁然開朗。隨後自由漫步，走回入口處，結束充實有豐富的古城探險之旅!</w:t>
      </w:r>
    </w:p>
    <w:p w14:paraId="583799C7" w14:textId="4E3EF224" w:rsidR="00391944" w:rsidRPr="001941AF" w:rsidRDefault="00391944" w:rsidP="00391944">
      <w:pPr>
        <w:rPr>
          <w:rFonts w:ascii="DFKai-SB" w:eastAsia="DFKai-SB" w:hAnsi="DFKai-SB"/>
        </w:rPr>
      </w:pPr>
      <w:r w:rsidRPr="001941AF">
        <w:rPr>
          <w:rFonts w:ascii="DFKai-SB" w:eastAsia="DFKai-SB" w:hAnsi="DFKai-SB" w:hint="eastAsia"/>
          <w:lang w:eastAsia="zh-TW"/>
        </w:rPr>
        <w:t>餐　食：早／飯店內美式    午／當地風味餐   晚／旅館自助餐</w:t>
      </w:r>
      <w:r w:rsidR="00387EE6">
        <w:rPr>
          <w:rFonts w:ascii="DFKai-SB" w:eastAsia="DFKai-SB" w:hAnsi="DFKai-SB" w:hint="eastAsia"/>
          <w:lang w:eastAsia="zh-TW"/>
        </w:rPr>
        <w:t xml:space="preserve"> </w:t>
      </w:r>
      <w:r w:rsidR="00387EE6">
        <w:rPr>
          <w:rFonts w:ascii="DFKai-SB" w:eastAsia="DFKai-SB" w:hAnsi="DFKai-SB"/>
          <w:lang w:eastAsia="zh-TW"/>
        </w:rPr>
        <w:t xml:space="preserve"> </w:t>
      </w:r>
      <w:r w:rsidRPr="001941AF">
        <w:rPr>
          <w:rFonts w:ascii="DFKai-SB" w:eastAsia="DFKai-SB" w:hAnsi="DFKai-SB" w:hint="eastAsia"/>
        </w:rPr>
        <w:t>旅    館：</w:t>
      </w:r>
      <w:r w:rsidRPr="00387EE6">
        <w:rPr>
          <w:rFonts w:ascii="Times New Roman" w:eastAsia="DFKai-SB" w:hAnsi="Times New Roman" w:cs="Times New Roman"/>
        </w:rPr>
        <w:t>Petra Marriott Hotel</w:t>
      </w:r>
      <w:r w:rsidRPr="001941AF">
        <w:rPr>
          <w:rFonts w:ascii="DFKai-SB" w:eastAsia="DFKai-SB" w:hAnsi="DFKai-SB" w:hint="eastAsia"/>
        </w:rPr>
        <w:t>或同等級</w:t>
      </w:r>
    </w:p>
    <w:p w14:paraId="681341E1" w14:textId="032D0F1D" w:rsidR="00391944" w:rsidRPr="001941AF" w:rsidRDefault="00391944" w:rsidP="00D16E52">
      <w:pPr>
        <w:spacing w:line="80" w:lineRule="exact"/>
        <w:rPr>
          <w:rFonts w:ascii="DFKai-SB" w:eastAsia="DFKai-SB" w:hAnsi="DFKai-SB"/>
        </w:rPr>
      </w:pPr>
    </w:p>
    <w:p w14:paraId="45D345BB" w14:textId="4F5CC1DF" w:rsidR="00391944" w:rsidRPr="00EC0A47" w:rsidRDefault="00391944" w:rsidP="00391944">
      <w:pPr>
        <w:rPr>
          <w:rFonts w:ascii="Times New Roman" w:eastAsia="DFKai-SB" w:hAnsi="Times New Roman" w:cs="Times New Roman"/>
          <w:b/>
          <w:bCs/>
        </w:rPr>
      </w:pPr>
      <w:bookmarkStart w:id="1" w:name="_Hlk30887172"/>
      <w:r w:rsidRPr="00EC0A47">
        <w:rPr>
          <w:rFonts w:ascii="DFKai-SB" w:eastAsia="DFKai-SB" w:hAnsi="DFKai-SB" w:hint="eastAsia"/>
          <w:b/>
          <w:bCs/>
        </w:rPr>
        <w:t>第14天</w:t>
      </w:r>
      <w:r w:rsidR="00EC0A47">
        <w:rPr>
          <w:rFonts w:ascii="DFKai-SB" w:hAnsi="DFKai-SB" w:hint="eastAsia"/>
          <w:b/>
          <w:bCs/>
        </w:rPr>
        <w:t xml:space="preserve"> </w:t>
      </w:r>
      <w:r w:rsidRPr="00EC0A47">
        <w:rPr>
          <w:rFonts w:ascii="DFKai-SB" w:eastAsia="DFKai-SB" w:hAnsi="DFKai-SB" w:hint="eastAsia"/>
          <w:b/>
          <w:bCs/>
        </w:rPr>
        <w:t>佩特拉-106km-瓦地倫</w:t>
      </w:r>
      <w:r w:rsidRPr="00EC0A47">
        <w:rPr>
          <w:rFonts w:ascii="Times New Roman" w:eastAsia="DFKai-SB" w:hAnsi="Times New Roman" w:cs="Times New Roman"/>
          <w:b/>
          <w:bCs/>
        </w:rPr>
        <w:t>Wadi Rum-126km</w:t>
      </w:r>
      <w:r w:rsidRPr="00EC0A47">
        <w:rPr>
          <w:rFonts w:ascii="DFKai-SB" w:eastAsia="DFKai-SB" w:hAnsi="DFKai-SB" w:hint="eastAsia"/>
          <w:b/>
          <w:bCs/>
        </w:rPr>
        <w:t>-阿卡巴</w:t>
      </w:r>
      <w:r w:rsidRPr="00EC0A47">
        <w:rPr>
          <w:rFonts w:ascii="Times New Roman" w:eastAsia="DFKai-SB" w:hAnsi="Times New Roman" w:cs="Times New Roman"/>
          <w:b/>
          <w:bCs/>
        </w:rPr>
        <w:t>Aqaba-16km-</w:t>
      </w:r>
      <w:r w:rsidRPr="00EC0A47">
        <w:rPr>
          <w:rFonts w:ascii="DFKai-SB" w:eastAsia="DFKai-SB" w:hAnsi="DFKai-SB" w:hint="eastAsia"/>
          <w:b/>
          <w:bCs/>
        </w:rPr>
        <w:t>埃拉特</w:t>
      </w:r>
      <w:proofErr w:type="spellStart"/>
      <w:r w:rsidRPr="00EC0A47">
        <w:rPr>
          <w:rFonts w:ascii="Times New Roman" w:eastAsia="DFKai-SB" w:hAnsi="Times New Roman" w:cs="Times New Roman"/>
          <w:b/>
          <w:bCs/>
        </w:rPr>
        <w:t>Eilat</w:t>
      </w:r>
      <w:proofErr w:type="spellEnd"/>
      <w:r w:rsidRPr="00EC0A47">
        <w:rPr>
          <w:rFonts w:ascii="Times New Roman" w:eastAsia="DFKai-SB" w:hAnsi="Times New Roman" w:cs="Times New Roman"/>
          <w:b/>
          <w:bCs/>
        </w:rPr>
        <w:t>,</w:t>
      </w:r>
      <w:r w:rsidRPr="00EC0A47">
        <w:rPr>
          <w:rFonts w:ascii="DFKai-SB" w:eastAsia="DFKai-SB" w:hAnsi="DFKai-SB" w:hint="eastAsia"/>
          <w:b/>
          <w:bCs/>
        </w:rPr>
        <w:t xml:space="preserve"> 以色列 </w:t>
      </w:r>
      <w:r w:rsidRPr="00EC0A47">
        <w:rPr>
          <w:rFonts w:ascii="Times New Roman" w:eastAsia="DFKai-SB" w:hAnsi="Times New Roman" w:cs="Times New Roman"/>
          <w:b/>
          <w:bCs/>
        </w:rPr>
        <w:t>3/17</w:t>
      </w:r>
    </w:p>
    <w:p w14:paraId="5526ED7A" w14:textId="2B36BAC4" w:rsidR="00391944" w:rsidRDefault="007F446A" w:rsidP="00391944">
      <w:pPr>
        <w:rPr>
          <w:rFonts w:ascii="DFKai-SB" w:eastAsia="DFKai-SB" w:hAnsi="DFKai-SB"/>
          <w:lang w:eastAsia="zh-TW"/>
        </w:rPr>
      </w:pPr>
      <w:r>
        <w:rPr>
          <w:rFonts w:ascii="Times New Roman" w:eastAsia="DFKai-SB" w:hAnsi="Times New Roman" w:cs="Times New Roman"/>
          <w:b/>
          <w:bCs/>
          <w:noProof/>
        </w:rPr>
        <w:drawing>
          <wp:anchor distT="0" distB="0" distL="114300" distR="114300" simplePos="0" relativeHeight="251721728" behindDoc="1" locked="0" layoutInCell="1" allowOverlap="1" wp14:anchorId="6739F274" wp14:editId="569E73C4">
            <wp:simplePos x="0" y="0"/>
            <wp:positionH relativeFrom="margin">
              <wp:posOffset>5680710</wp:posOffset>
            </wp:positionH>
            <wp:positionV relativeFrom="paragraph">
              <wp:posOffset>4445</wp:posOffset>
            </wp:positionV>
            <wp:extent cx="1362075" cy="908050"/>
            <wp:effectExtent l="0" t="0" r="9525" b="6350"/>
            <wp:wrapTight wrapText="bothSides">
              <wp:wrapPolygon edited="0">
                <wp:start x="0" y="0"/>
                <wp:lineTo x="0" y="21298"/>
                <wp:lineTo x="21449" y="21298"/>
                <wp:lineTo x="21449"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00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62075" cy="908050"/>
                    </a:xfrm>
                    <a:prstGeom prst="rect">
                      <a:avLst/>
                    </a:prstGeom>
                  </pic:spPr>
                </pic:pic>
              </a:graphicData>
            </a:graphic>
            <wp14:sizeRelH relativeFrom="page">
              <wp14:pctWidth>0</wp14:pctWidth>
            </wp14:sizeRelH>
            <wp14:sizeRelV relativeFrom="page">
              <wp14:pctHeight>0</wp14:pctHeight>
            </wp14:sizeRelV>
          </wp:anchor>
        </w:drawing>
      </w:r>
      <w:r w:rsidR="00391944" w:rsidRPr="001941AF">
        <w:rPr>
          <w:rFonts w:ascii="DFKai-SB" w:eastAsia="DFKai-SB" w:hAnsi="DFKai-SB" w:hint="eastAsia"/>
          <w:lang w:eastAsia="zh-TW"/>
        </w:rPr>
        <w:t>離開佩特拉前，首先前往附近的摩西之泉。相傳出埃及時，以色列人因缺水而群起抱怨，摩西憤而用杖擊打盤石兩下，水即從石頭中流出。隨後前往史詩電影阿拉伯的勞倫斯外景拍攝地★瓦地倫「月谷」【UNESCO，2011】，此地景色有如月球表面的古老峽谷，處處呈現沙漠豪放不羈。抵達後安排搭乘四輪傳動車深入沙漠地帶，風化的石崖形成著名的智慧七柱與沙漠映著紅色餘暉，令人嘆為觀止! 途中拜訪沙漠中貝都因人的帳篷。續向南行駛，經約旦濱鴻海大港~阿卡巴港越過以、約邊境進入以色列的紅海城市埃拉特!</w:t>
      </w:r>
    </w:p>
    <w:p w14:paraId="275D2DF1" w14:textId="14573576" w:rsidR="004919AF" w:rsidRPr="001941AF" w:rsidRDefault="007F446A" w:rsidP="004919AF">
      <w:pPr>
        <w:rPr>
          <w:rFonts w:ascii="DFKai-SB" w:eastAsia="DFKai-SB" w:hAnsi="DFKai-SB"/>
        </w:rPr>
      </w:pPr>
      <w:r>
        <w:rPr>
          <w:rFonts w:ascii="DFKai-SB" w:eastAsia="DFKai-SB" w:hAnsi="DFKai-SB"/>
          <w:noProof/>
          <w:lang w:eastAsia="zh-TW"/>
        </w:rPr>
        <w:drawing>
          <wp:anchor distT="0" distB="0" distL="114300" distR="114300" simplePos="0" relativeHeight="251722752" behindDoc="1" locked="0" layoutInCell="1" allowOverlap="1" wp14:anchorId="5EDA800F" wp14:editId="19C9D394">
            <wp:simplePos x="0" y="0"/>
            <wp:positionH relativeFrom="margin">
              <wp:posOffset>5723890</wp:posOffset>
            </wp:positionH>
            <wp:positionV relativeFrom="paragraph">
              <wp:posOffset>142240</wp:posOffset>
            </wp:positionV>
            <wp:extent cx="1301750" cy="861060"/>
            <wp:effectExtent l="0" t="0" r="0" b="0"/>
            <wp:wrapTight wrapText="bothSides">
              <wp:wrapPolygon edited="0">
                <wp:start x="0" y="0"/>
                <wp:lineTo x="0" y="21027"/>
                <wp:lineTo x="21179" y="21027"/>
                <wp:lineTo x="21179"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wadi Rum_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01750" cy="861060"/>
                    </a:xfrm>
                    <a:prstGeom prst="rect">
                      <a:avLst/>
                    </a:prstGeom>
                  </pic:spPr>
                </pic:pic>
              </a:graphicData>
            </a:graphic>
            <wp14:sizeRelH relativeFrom="page">
              <wp14:pctWidth>0</wp14:pctWidth>
            </wp14:sizeRelH>
            <wp14:sizeRelV relativeFrom="page">
              <wp14:pctHeight>0</wp14:pctHeight>
            </wp14:sizeRelV>
          </wp:anchor>
        </w:drawing>
      </w:r>
      <w:r w:rsidR="004919AF" w:rsidRPr="001941AF">
        <w:rPr>
          <w:rFonts w:ascii="DFKai-SB" w:eastAsia="DFKai-SB" w:hAnsi="DFKai-SB" w:hint="eastAsia"/>
          <w:lang w:eastAsia="zh-TW"/>
        </w:rPr>
        <w:t>餐　食：早／飯店內美式    午／當地風味餐   晚／旅館自助餐</w:t>
      </w:r>
      <w:r w:rsidR="004919AF">
        <w:rPr>
          <w:rFonts w:ascii="DFKai-SB" w:eastAsia="DFKai-SB" w:hAnsi="DFKai-SB" w:hint="eastAsia"/>
          <w:lang w:eastAsia="zh-TW"/>
        </w:rPr>
        <w:t xml:space="preserve"> </w:t>
      </w:r>
      <w:r w:rsidR="004919AF" w:rsidRPr="001941AF">
        <w:rPr>
          <w:rFonts w:ascii="DFKai-SB" w:eastAsia="DFKai-SB" w:hAnsi="DFKai-SB" w:hint="eastAsia"/>
        </w:rPr>
        <w:t>旅  館：</w:t>
      </w:r>
      <w:proofErr w:type="spellStart"/>
      <w:r w:rsidR="004919AF" w:rsidRPr="00D16E52">
        <w:rPr>
          <w:rFonts w:ascii="Times New Roman" w:eastAsia="DFKai-SB" w:hAnsi="Times New Roman" w:cs="Times New Roman"/>
        </w:rPr>
        <w:t>Isrotel</w:t>
      </w:r>
      <w:proofErr w:type="spellEnd"/>
      <w:r w:rsidR="004919AF" w:rsidRPr="00D16E52">
        <w:rPr>
          <w:rFonts w:ascii="Times New Roman" w:eastAsia="DFKai-SB" w:hAnsi="Times New Roman" w:cs="Times New Roman"/>
        </w:rPr>
        <w:t xml:space="preserve"> Yam </w:t>
      </w:r>
      <w:proofErr w:type="spellStart"/>
      <w:r w:rsidR="004919AF" w:rsidRPr="00D16E52">
        <w:rPr>
          <w:rFonts w:ascii="Times New Roman" w:eastAsia="DFKai-SB" w:hAnsi="Times New Roman" w:cs="Times New Roman"/>
        </w:rPr>
        <w:t>Suf</w:t>
      </w:r>
      <w:proofErr w:type="spellEnd"/>
      <w:r w:rsidR="004919AF" w:rsidRPr="00D16E52">
        <w:rPr>
          <w:rFonts w:ascii="Times New Roman" w:eastAsia="DFKai-SB" w:hAnsi="Times New Roman" w:cs="Times New Roman"/>
        </w:rPr>
        <w:t xml:space="preserve"> Hotel</w:t>
      </w:r>
      <w:r w:rsidR="004919AF" w:rsidRPr="001941AF">
        <w:rPr>
          <w:rFonts w:ascii="DFKai-SB" w:eastAsia="DFKai-SB" w:hAnsi="DFKai-SB" w:hint="eastAsia"/>
        </w:rPr>
        <w:t>或同等級</w:t>
      </w:r>
    </w:p>
    <w:p w14:paraId="4C791EAF" w14:textId="6549CE0C" w:rsidR="004919AF" w:rsidRPr="00EC0A47" w:rsidRDefault="004919AF" w:rsidP="00EC0A47">
      <w:pPr>
        <w:rPr>
          <w:rFonts w:ascii="Times New Roman" w:eastAsia="DFKai-SB" w:hAnsi="Times New Roman" w:cs="Times New Roman"/>
          <w:color w:val="0000CC"/>
          <w:lang w:eastAsia="zh-TW"/>
        </w:rPr>
      </w:pPr>
      <w:r w:rsidRPr="00EC0A47">
        <w:rPr>
          <w:rFonts w:ascii="Times New Roman" w:eastAsia="DFKai-SB" w:hAnsi="Times New Roman" w:cs="Times New Roman"/>
          <w:b/>
          <w:bCs/>
          <w:color w:val="0000CC"/>
          <w:lang w:eastAsia="zh-TW"/>
        </w:rPr>
        <w:t xml:space="preserve">Egypt &amp; Jorden only Members after </w:t>
      </w:r>
      <w:r w:rsidRPr="00EC0A47">
        <w:rPr>
          <w:rFonts w:ascii="DFKai-SB" w:eastAsia="DFKai-SB" w:hAnsi="DFKai-SB" w:hint="eastAsia"/>
          <w:lang w:eastAsia="zh-TW"/>
        </w:rPr>
        <w:t>瓦地倫「月谷」,</w:t>
      </w:r>
      <w:r w:rsidRPr="00EC0A47">
        <w:rPr>
          <w:rFonts w:ascii="DFKai-SB" w:eastAsia="DFKai-SB" w:hAnsi="DFKai-SB"/>
          <w:lang w:eastAsia="zh-TW"/>
        </w:rPr>
        <w:t xml:space="preserve"> </w:t>
      </w:r>
      <w:r w:rsidRPr="00EC0A47">
        <w:rPr>
          <w:rFonts w:ascii="Times New Roman" w:eastAsia="DFKai-SB" w:hAnsi="Times New Roman" w:cs="Times New Roman"/>
          <w:lang w:eastAsia="zh-TW"/>
        </w:rPr>
        <w:t>續往世界最低地－死海，親身體驗死海浮遊的神奇</w:t>
      </w:r>
      <w:r w:rsidRPr="00EC0A47">
        <w:rPr>
          <w:rFonts w:ascii="Times New Roman" w:eastAsia="DFKai-SB" w:hAnsi="Times New Roman" w:cs="Times New Roman"/>
          <w:lang w:eastAsia="zh-TW"/>
        </w:rPr>
        <w:t>(</w:t>
      </w:r>
      <w:r w:rsidRPr="00EC0A47">
        <w:rPr>
          <w:rFonts w:ascii="Times New Roman" w:eastAsia="DFKai-SB" w:hAnsi="Times New Roman" w:cs="Times New Roman"/>
          <w:lang w:eastAsia="zh-TW"/>
        </w:rPr>
        <w:t>記得帶泳衣</w:t>
      </w:r>
      <w:r w:rsidRPr="00EC0A47">
        <w:rPr>
          <w:rFonts w:ascii="Times New Roman" w:eastAsia="DFKai-SB" w:hAnsi="Times New Roman" w:cs="Times New Roman"/>
          <w:lang w:eastAsia="zh-TW"/>
        </w:rPr>
        <w:t>)</w:t>
      </w:r>
      <w:r w:rsidRPr="00EC0A47">
        <w:rPr>
          <w:rFonts w:ascii="Times New Roman" w:eastAsia="DFKai-SB" w:hAnsi="Times New Roman" w:cs="Times New Roman"/>
          <w:lang w:eastAsia="zh-TW"/>
        </w:rPr>
        <w:t>也享受死海海水豐富的稀有元素礦物質對美容美顏的傳奇功效。傍晚機場酒店晚餐以及休息片刻。</w:t>
      </w:r>
    </w:p>
    <w:p w14:paraId="5D9B0FD1" w14:textId="374CF667" w:rsidR="004919AF" w:rsidRPr="004919AF" w:rsidRDefault="004919AF" w:rsidP="004919AF">
      <w:pPr>
        <w:rPr>
          <w:rFonts w:ascii="DFKai-SB" w:eastAsia="DFKai-SB" w:hAnsi="DFKai-SB" w:cs="Times New Roman"/>
          <w:lang w:eastAsia="zh-TW"/>
        </w:rPr>
      </w:pPr>
      <w:r w:rsidRPr="004919AF">
        <w:rPr>
          <w:rFonts w:ascii="DFKai-SB" w:eastAsia="DFKai-SB" w:hAnsi="DFKai-SB" w:cs="Times New Roman"/>
          <w:lang w:eastAsia="zh-TW"/>
        </w:rPr>
        <w:t>餐　食：早／飯店內美式    午／當地風味餐   晚／當地風味餐</w:t>
      </w:r>
      <w:r>
        <w:rPr>
          <w:rFonts w:ascii="DFKai-SB" w:eastAsia="DFKai-SB" w:hAnsi="DFKai-SB" w:cs="Times New Roman" w:hint="eastAsia"/>
          <w:lang w:eastAsia="zh-TW"/>
        </w:rPr>
        <w:t xml:space="preserve"> </w:t>
      </w:r>
      <w:r>
        <w:rPr>
          <w:rFonts w:ascii="DFKai-SB" w:eastAsia="DFKai-SB" w:hAnsi="DFKai-SB" w:cs="Times New Roman"/>
          <w:lang w:eastAsia="zh-TW"/>
        </w:rPr>
        <w:t xml:space="preserve"> </w:t>
      </w:r>
      <w:r w:rsidRPr="004919AF">
        <w:rPr>
          <w:rFonts w:ascii="DFKai-SB" w:eastAsia="DFKai-SB" w:hAnsi="DFKai-SB" w:cs="Times New Roman"/>
          <w:lang w:eastAsia="zh-TW"/>
        </w:rPr>
        <w:t>旅    館：</w:t>
      </w:r>
      <w:r w:rsidRPr="004919AF">
        <w:rPr>
          <w:rFonts w:ascii="Times New Roman" w:eastAsia="DFKai-SB" w:hAnsi="Times New Roman" w:cs="Times New Roman"/>
          <w:lang w:eastAsia="zh-TW"/>
        </w:rPr>
        <w:t>Amman Airport Hotel</w:t>
      </w:r>
      <w:r w:rsidRPr="004919AF">
        <w:rPr>
          <w:rFonts w:ascii="DFKai-SB" w:eastAsia="DFKai-SB" w:hAnsi="DFKai-SB" w:cs="Times New Roman"/>
          <w:lang w:eastAsia="zh-TW"/>
        </w:rPr>
        <w:t xml:space="preserve">或同等級 </w:t>
      </w:r>
    </w:p>
    <w:bookmarkEnd w:id="1"/>
    <w:p w14:paraId="161ED68C" w14:textId="60896746" w:rsidR="00391944" w:rsidRPr="001941AF" w:rsidRDefault="00391944" w:rsidP="00D16E52">
      <w:pPr>
        <w:spacing w:line="80" w:lineRule="exact"/>
        <w:rPr>
          <w:rFonts w:ascii="DFKai-SB" w:eastAsia="DFKai-SB" w:hAnsi="DFKai-SB"/>
          <w:lang w:eastAsia="zh-TW"/>
        </w:rPr>
      </w:pPr>
    </w:p>
    <w:p w14:paraId="3819861C" w14:textId="6A07A9AF" w:rsidR="00391944" w:rsidRDefault="00391944" w:rsidP="00391944">
      <w:pPr>
        <w:rPr>
          <w:rFonts w:ascii="Times New Roman" w:eastAsia="DFKai-SB" w:hAnsi="Times New Roman" w:cs="Times New Roman"/>
          <w:b/>
          <w:bCs/>
        </w:rPr>
      </w:pPr>
      <w:r w:rsidRPr="00EC0A47">
        <w:rPr>
          <w:rFonts w:ascii="DFKai-SB" w:eastAsia="DFKai-SB" w:hAnsi="DFKai-SB" w:hint="eastAsia"/>
          <w:b/>
          <w:bCs/>
        </w:rPr>
        <w:lastRenderedPageBreak/>
        <w:t>第15天</w:t>
      </w:r>
      <w:r w:rsidR="00EC0A47" w:rsidRPr="00EC0A47">
        <w:rPr>
          <w:rFonts w:ascii="DFKai-SB" w:hAnsi="DFKai-SB" w:hint="eastAsia"/>
          <w:b/>
          <w:bCs/>
        </w:rPr>
        <w:t xml:space="preserve"> </w:t>
      </w:r>
      <w:r w:rsidRPr="00EC0A47">
        <w:rPr>
          <w:rFonts w:ascii="DFKai-SB" w:eastAsia="DFKai-SB" w:hAnsi="DFKai-SB" w:hint="eastAsia"/>
          <w:b/>
          <w:bCs/>
        </w:rPr>
        <w:t>埃拉特-</w:t>
      </w:r>
      <w:r w:rsidRPr="00EC0A47">
        <w:rPr>
          <w:rFonts w:ascii="Times New Roman" w:eastAsia="DFKai-SB" w:hAnsi="Times New Roman" w:cs="Times New Roman"/>
          <w:b/>
          <w:bCs/>
        </w:rPr>
        <w:t>220km-</w:t>
      </w:r>
      <w:r w:rsidRPr="00EC0A47">
        <w:rPr>
          <w:rFonts w:ascii="DFKai-SB" w:eastAsia="DFKai-SB" w:hAnsi="DFKai-SB" w:hint="eastAsia"/>
          <w:b/>
          <w:bCs/>
        </w:rPr>
        <w:t>馬薩大</w:t>
      </w:r>
      <w:bookmarkStart w:id="2" w:name="_Hlk30888654"/>
      <w:r w:rsidRPr="00EC0A47">
        <w:rPr>
          <w:rFonts w:ascii="Times New Roman" w:eastAsia="DFKai-SB" w:hAnsi="Times New Roman" w:cs="Times New Roman"/>
          <w:b/>
          <w:bCs/>
        </w:rPr>
        <w:t>Masada-</w:t>
      </w:r>
      <w:bookmarkEnd w:id="2"/>
      <w:r w:rsidRPr="00EC0A47">
        <w:rPr>
          <w:rFonts w:ascii="Times New Roman" w:eastAsia="DFKai-SB" w:hAnsi="Times New Roman" w:cs="Times New Roman"/>
          <w:b/>
          <w:bCs/>
        </w:rPr>
        <w:t>55km</w:t>
      </w:r>
      <w:r w:rsidRPr="00EC0A47">
        <w:rPr>
          <w:rFonts w:ascii="DFKai-SB" w:eastAsia="DFKai-SB" w:hAnsi="DFKai-SB" w:hint="eastAsia"/>
          <w:b/>
          <w:bCs/>
        </w:rPr>
        <w:t>-昆蘭</w:t>
      </w:r>
      <w:r w:rsidRPr="00EC0A47">
        <w:rPr>
          <w:rFonts w:ascii="Times New Roman" w:eastAsia="DFKai-SB" w:hAnsi="Times New Roman" w:cs="Times New Roman"/>
          <w:b/>
          <w:bCs/>
        </w:rPr>
        <w:t>Qumran-22km</w:t>
      </w:r>
      <w:r w:rsidRPr="00EC0A47">
        <w:rPr>
          <w:rFonts w:ascii="DFKai-SB" w:eastAsia="DFKai-SB" w:hAnsi="DFKai-SB" w:hint="eastAsia"/>
          <w:b/>
          <w:bCs/>
        </w:rPr>
        <w:t>-死海</w:t>
      </w:r>
      <w:r w:rsidRPr="00EC0A47">
        <w:rPr>
          <w:rFonts w:ascii="Times New Roman" w:eastAsia="DFKai-SB" w:hAnsi="Times New Roman" w:cs="Times New Roman"/>
          <w:b/>
          <w:bCs/>
        </w:rPr>
        <w:t>Dead Sea 3/18</w:t>
      </w:r>
    </w:p>
    <w:p w14:paraId="564F1367" w14:textId="2E60E66A" w:rsidR="00EC0A47" w:rsidRPr="00EC0A47" w:rsidRDefault="00EC0A47" w:rsidP="00EC0A47">
      <w:pPr>
        <w:rPr>
          <w:rFonts w:ascii="DFKai-SB" w:eastAsia="DFKai-SB" w:hAnsi="DFKai-SB"/>
          <w:lang w:eastAsia="zh-TW"/>
        </w:rPr>
      </w:pPr>
      <w:r w:rsidRPr="00EC0A47">
        <w:rPr>
          <w:rFonts w:ascii="Times New Roman" w:eastAsia="DFKai-SB" w:hAnsi="Times New Roman" w:cs="Times New Roman"/>
          <w:b/>
          <w:bCs/>
          <w:color w:val="0000CC"/>
          <w:lang w:eastAsia="zh-TW"/>
        </w:rPr>
        <w:t>Egypt &amp; Jorden only Members</w:t>
      </w:r>
      <w:r w:rsidRPr="00EC0A47">
        <w:rPr>
          <w:rFonts w:ascii="DFKai-SB" w:eastAsia="DFKai-SB" w:hAnsi="DFKai-SB" w:hint="eastAsia"/>
          <w:lang w:eastAsia="zh-TW"/>
        </w:rPr>
        <w:t>今日清晨搭機返回美國</w:t>
      </w:r>
    </w:p>
    <w:p w14:paraId="05F9917F" w14:textId="37CB60E2" w:rsidR="00EC0A47" w:rsidRPr="00EC0A47" w:rsidRDefault="00EC0A47" w:rsidP="00EC0A47">
      <w:pPr>
        <w:rPr>
          <w:rFonts w:ascii="Times New Roman" w:eastAsia="DFKai-SB" w:hAnsi="Times New Roman" w:cs="Times New Roman"/>
          <w:b/>
          <w:bCs/>
        </w:rPr>
      </w:pPr>
      <w:r w:rsidRPr="00E07956">
        <w:rPr>
          <w:rFonts w:ascii="DFKai-SB" w:eastAsia="DFKai-SB" w:hAnsi="DFKai-SB" w:hint="eastAsia"/>
          <w:color w:val="0000CC"/>
          <w:lang w:eastAsia="zh-TW"/>
        </w:rPr>
        <w:t>航班行程:</w:t>
      </w:r>
      <w:r w:rsidRPr="00EC0A47">
        <w:rPr>
          <w:rFonts w:ascii="Times New Roman" w:eastAsia="DFKai-SB" w:hAnsi="Times New Roman" w:cs="Times New Roman"/>
          <w:b/>
          <w:bCs/>
        </w:rPr>
        <w:t>1 LH 693 18MAR AMMFRA 240A  625A, 2 LH 440 18MAR FRAIAH 1015A  320P</w:t>
      </w:r>
    </w:p>
    <w:p w14:paraId="463AC46D" w14:textId="3248C492" w:rsidR="00391944" w:rsidRPr="001941AF" w:rsidRDefault="00C5531C" w:rsidP="00C5531C">
      <w:pPr>
        <w:rPr>
          <w:rFonts w:ascii="DFKai-SB" w:eastAsia="DFKai-SB" w:hAnsi="DFKai-SB"/>
          <w:lang w:eastAsia="zh-TW"/>
        </w:rPr>
      </w:pPr>
      <w:r>
        <w:rPr>
          <w:rFonts w:ascii="DFKai-SB" w:eastAsia="DFKai-SB" w:hAnsi="DFKai-SB" w:hint="eastAsia"/>
          <w:noProof/>
          <w:lang w:eastAsia="zh-TW"/>
        </w:rPr>
        <w:drawing>
          <wp:anchor distT="0" distB="0" distL="114300" distR="114300" simplePos="0" relativeHeight="251724800" behindDoc="1" locked="0" layoutInCell="1" allowOverlap="1" wp14:anchorId="6F0BEC78" wp14:editId="3902FE79">
            <wp:simplePos x="0" y="0"/>
            <wp:positionH relativeFrom="margin">
              <wp:posOffset>5576570</wp:posOffset>
            </wp:positionH>
            <wp:positionV relativeFrom="paragraph">
              <wp:posOffset>1353820</wp:posOffset>
            </wp:positionV>
            <wp:extent cx="1468120" cy="927100"/>
            <wp:effectExtent l="0" t="0" r="0" b="6350"/>
            <wp:wrapTight wrapText="bothSides">
              <wp:wrapPolygon edited="0">
                <wp:start x="0" y="0"/>
                <wp:lineTo x="0" y="21304"/>
                <wp:lineTo x="21301" y="21304"/>
                <wp:lineTo x="21301"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dead_sea_3_qumran.gif"/>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68120" cy="92710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DFKai-SB" w:hAnsi="Times New Roman" w:cs="Times New Roman"/>
          <w:b/>
          <w:bCs/>
          <w:noProof/>
        </w:rPr>
        <w:drawing>
          <wp:anchor distT="0" distB="0" distL="114300" distR="114300" simplePos="0" relativeHeight="251723776" behindDoc="1" locked="0" layoutInCell="1" allowOverlap="1" wp14:anchorId="40A58547" wp14:editId="0D2BB3A9">
            <wp:simplePos x="0" y="0"/>
            <wp:positionH relativeFrom="margin">
              <wp:align>right</wp:align>
            </wp:positionH>
            <wp:positionV relativeFrom="paragraph">
              <wp:posOffset>121920</wp:posOffset>
            </wp:positionV>
            <wp:extent cx="1460500" cy="972820"/>
            <wp:effectExtent l="0" t="0" r="6350" b="0"/>
            <wp:wrapTight wrapText="bothSides">
              <wp:wrapPolygon edited="0">
                <wp:start x="0" y="0"/>
                <wp:lineTo x="0" y="21149"/>
                <wp:lineTo x="21412" y="21149"/>
                <wp:lineTo x="21412"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Marsda-national park.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60500" cy="972820"/>
                    </a:xfrm>
                    <a:prstGeom prst="rect">
                      <a:avLst/>
                    </a:prstGeom>
                  </pic:spPr>
                </pic:pic>
              </a:graphicData>
            </a:graphic>
            <wp14:sizeRelH relativeFrom="page">
              <wp14:pctWidth>0</wp14:pctWidth>
            </wp14:sizeRelH>
            <wp14:sizeRelV relativeFrom="page">
              <wp14:pctHeight>0</wp14:pctHeight>
            </wp14:sizeRelV>
          </wp:anchor>
        </w:drawing>
      </w:r>
      <w:r w:rsidR="00391944" w:rsidRPr="001941AF">
        <w:rPr>
          <w:rFonts w:ascii="DFKai-SB" w:eastAsia="DFKai-SB" w:hAnsi="DFKai-SB" w:hint="eastAsia"/>
          <w:lang w:eastAsia="zh-TW"/>
        </w:rPr>
        <w:t>早餐後前往以色列軍人誓師之地馬薩大【UNESCE，2001】西元一世紀猶太人為抵抗羅馬帝國統治，犧牲壯烈，今日已然成為以色列國家意識與國魂象徵的所在地。抵達後★搭乘馬薩大纜車上山參觀希律王宮殿舊址，遊覽三層樓高並延伸到北面山崖的王宮，巧奪天工的羅馬浴池加熱系統、鑲崁精緻的馬賽克磁磚以及鑿入山壁間的巨大儲水槽等，皆仍保存完整，令人嘆為觀止。續往參觀★昆蘭古城，1947年死海古卷的出土地，這是2000年的古蹟，是舊約聖經與基督信仰最重要的文字証明。之後接著前往名聞遐邇的渡假聖地—死海，死海長60公里，寬17公里，位於海拔400米以下，是世界最低點。換上泳衣走到死海邊，體驗漂浮在水上看書報，不下沈的奇妙經驗，因為海水蒸發的量多於注入的淡水，使得海水含鹽量高達35%，是一般海水的七倍，生物根本無法生存，但因浮力強，泳客可安穩地浮在水面上，體驗一種絕無僅有的漂浮感，您大可下水試試，且含礦物質的海水美容可以保養一番。團友更有機會在死海裡暢游，不懂游泳者也不會下沉，亦可在沙灘上享受死海黑泥日光浴。今晚住宿此地渡假飯店。(記得攜帶泳衣!)。</w:t>
      </w:r>
    </w:p>
    <w:p w14:paraId="0CBD4F09" w14:textId="0CC6BC30" w:rsidR="00391944" w:rsidRPr="001941AF" w:rsidRDefault="00391944" w:rsidP="00391944">
      <w:pPr>
        <w:rPr>
          <w:rFonts w:ascii="DFKai-SB" w:eastAsia="DFKai-SB" w:hAnsi="DFKai-SB"/>
          <w:lang w:eastAsia="zh-TW"/>
        </w:rPr>
      </w:pPr>
      <w:r w:rsidRPr="001941AF">
        <w:rPr>
          <w:rFonts w:ascii="DFKai-SB" w:eastAsia="DFKai-SB" w:hAnsi="DFKai-SB" w:hint="eastAsia"/>
          <w:lang w:eastAsia="zh-TW"/>
        </w:rPr>
        <w:t>餐　食：早／飯店內美式    午／當地風味餐   晚／旅館自助餐</w:t>
      </w:r>
      <w:r w:rsidR="00C5531C">
        <w:rPr>
          <w:rFonts w:ascii="DFKai-SB" w:eastAsia="DFKai-SB" w:hAnsi="DFKai-SB" w:hint="eastAsia"/>
          <w:lang w:eastAsia="zh-TW"/>
        </w:rPr>
        <w:t xml:space="preserve"> </w:t>
      </w:r>
      <w:r w:rsidRPr="001941AF">
        <w:rPr>
          <w:rFonts w:ascii="DFKai-SB" w:eastAsia="DFKai-SB" w:hAnsi="DFKai-SB" w:hint="eastAsia"/>
          <w:lang w:eastAsia="zh-TW"/>
        </w:rPr>
        <w:t>旅   館：</w:t>
      </w:r>
      <w:proofErr w:type="spellStart"/>
      <w:r w:rsidRPr="00C42333">
        <w:rPr>
          <w:rFonts w:ascii="Times New Roman" w:eastAsia="DFKai-SB" w:hAnsi="Times New Roman" w:cs="Times New Roman"/>
          <w:lang w:eastAsia="zh-TW"/>
        </w:rPr>
        <w:t>Herods</w:t>
      </w:r>
      <w:proofErr w:type="spellEnd"/>
      <w:r w:rsidRPr="00C42333">
        <w:rPr>
          <w:rFonts w:ascii="Times New Roman" w:eastAsia="DFKai-SB" w:hAnsi="Times New Roman" w:cs="Times New Roman"/>
          <w:lang w:eastAsia="zh-TW"/>
        </w:rPr>
        <w:t xml:space="preserve"> Hotel Dead Sea</w:t>
      </w:r>
      <w:r w:rsidRPr="001941AF">
        <w:rPr>
          <w:rFonts w:ascii="DFKai-SB" w:eastAsia="DFKai-SB" w:hAnsi="DFKai-SB" w:hint="eastAsia"/>
          <w:lang w:eastAsia="zh-TW"/>
        </w:rPr>
        <w:t>或同等級</w:t>
      </w:r>
    </w:p>
    <w:p w14:paraId="558DC1D8" w14:textId="307274C6" w:rsidR="00391944" w:rsidRPr="001941AF" w:rsidRDefault="00C42333" w:rsidP="00C42333">
      <w:pPr>
        <w:spacing w:line="80" w:lineRule="exact"/>
        <w:rPr>
          <w:rFonts w:ascii="DFKai-SB" w:eastAsia="DFKai-SB" w:hAnsi="DFKai-SB"/>
          <w:lang w:eastAsia="zh-TW"/>
        </w:rPr>
      </w:pPr>
      <w:r>
        <w:rPr>
          <w:rFonts w:ascii="DFKai-SB" w:eastAsia="DFKai-SB" w:hAnsi="DFKai-SB" w:hint="eastAsia"/>
          <w:b/>
          <w:bCs/>
          <w:noProof/>
        </w:rPr>
        <w:drawing>
          <wp:anchor distT="0" distB="0" distL="114300" distR="114300" simplePos="0" relativeHeight="251725824" behindDoc="1" locked="0" layoutInCell="1" allowOverlap="1" wp14:anchorId="5888FE3A" wp14:editId="4687A803">
            <wp:simplePos x="0" y="0"/>
            <wp:positionH relativeFrom="margin">
              <wp:align>right</wp:align>
            </wp:positionH>
            <wp:positionV relativeFrom="paragraph">
              <wp:posOffset>5080</wp:posOffset>
            </wp:positionV>
            <wp:extent cx="1459865" cy="1155700"/>
            <wp:effectExtent l="0" t="0" r="6985" b="6350"/>
            <wp:wrapTight wrapText="bothSides">
              <wp:wrapPolygon edited="0">
                <wp:start x="0" y="0"/>
                <wp:lineTo x="0" y="21363"/>
                <wp:lineTo x="21421" y="21363"/>
                <wp:lineTo x="21421"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Jericho.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59865" cy="1155700"/>
                    </a:xfrm>
                    <a:prstGeom prst="rect">
                      <a:avLst/>
                    </a:prstGeom>
                  </pic:spPr>
                </pic:pic>
              </a:graphicData>
            </a:graphic>
            <wp14:sizeRelH relativeFrom="page">
              <wp14:pctWidth>0</wp14:pctWidth>
            </wp14:sizeRelH>
            <wp14:sizeRelV relativeFrom="page">
              <wp14:pctHeight>0</wp14:pctHeight>
            </wp14:sizeRelV>
          </wp:anchor>
        </w:drawing>
      </w:r>
    </w:p>
    <w:p w14:paraId="3A525070" w14:textId="7A808B71" w:rsidR="00391944" w:rsidRPr="00C42333" w:rsidRDefault="00391944" w:rsidP="00391944">
      <w:pPr>
        <w:rPr>
          <w:rFonts w:ascii="DFKai-SB" w:eastAsia="DFKai-SB" w:hAnsi="DFKai-SB"/>
          <w:b/>
          <w:bCs/>
          <w:lang w:eastAsia="zh-TW"/>
        </w:rPr>
      </w:pPr>
      <w:r w:rsidRPr="00C42333">
        <w:rPr>
          <w:rFonts w:ascii="DFKai-SB" w:eastAsia="DFKai-SB" w:hAnsi="DFKai-SB" w:hint="eastAsia"/>
          <w:b/>
          <w:bCs/>
          <w:lang w:eastAsia="zh-TW"/>
        </w:rPr>
        <w:t>第16天</w:t>
      </w:r>
      <w:r w:rsidR="00C42333">
        <w:rPr>
          <w:rFonts w:ascii="DFKai-SB" w:hAnsi="DFKai-SB" w:hint="eastAsia"/>
          <w:b/>
          <w:bCs/>
          <w:lang w:eastAsia="zh-TW"/>
        </w:rPr>
        <w:t xml:space="preserve"> </w:t>
      </w:r>
      <w:r w:rsidRPr="00C42333">
        <w:rPr>
          <w:rFonts w:ascii="DFKai-SB" w:eastAsia="DFKai-SB" w:hAnsi="DFKai-SB" w:hint="eastAsia"/>
          <w:b/>
          <w:bCs/>
          <w:lang w:eastAsia="zh-TW"/>
        </w:rPr>
        <w:t>死海-22km-耶律哥</w:t>
      </w:r>
      <w:r w:rsidRPr="00C42333">
        <w:rPr>
          <w:rFonts w:ascii="Times New Roman" w:eastAsia="DFKai-SB" w:hAnsi="Times New Roman" w:cs="Times New Roman"/>
          <w:b/>
          <w:bCs/>
          <w:lang w:eastAsia="zh-TW"/>
        </w:rPr>
        <w:t>Jerico-117km</w:t>
      </w:r>
      <w:r w:rsidRPr="00C42333">
        <w:rPr>
          <w:rFonts w:ascii="DFKai-SB" w:eastAsia="DFKai-SB" w:hAnsi="DFKai-SB" w:hint="eastAsia"/>
          <w:b/>
          <w:bCs/>
          <w:lang w:eastAsia="zh-TW"/>
        </w:rPr>
        <w:t>-提比利亞</w:t>
      </w:r>
      <w:r w:rsidRPr="00C42333">
        <w:rPr>
          <w:rFonts w:ascii="Times New Roman" w:eastAsia="DFKai-SB" w:hAnsi="Times New Roman" w:cs="Times New Roman"/>
          <w:b/>
          <w:bCs/>
          <w:lang w:eastAsia="zh-TW"/>
        </w:rPr>
        <w:t xml:space="preserve">Tiberias </w:t>
      </w:r>
      <w:r w:rsidRPr="00C42333">
        <w:rPr>
          <w:rFonts w:ascii="DFKai-SB" w:eastAsia="DFKai-SB" w:hAnsi="DFKai-SB" w:hint="eastAsia"/>
          <w:b/>
          <w:bCs/>
          <w:lang w:eastAsia="zh-TW"/>
        </w:rPr>
        <w:t>3/19</w:t>
      </w:r>
    </w:p>
    <w:p w14:paraId="7A2B40F6" w14:textId="2AAAB0F5" w:rsidR="00391944" w:rsidRPr="001941AF" w:rsidRDefault="00915A47" w:rsidP="00391944">
      <w:pPr>
        <w:rPr>
          <w:rFonts w:ascii="DFKai-SB" w:eastAsia="DFKai-SB" w:hAnsi="DFKai-SB"/>
          <w:lang w:eastAsia="zh-TW"/>
        </w:rPr>
      </w:pPr>
      <w:r>
        <w:rPr>
          <w:rFonts w:ascii="DFKai-SB" w:eastAsia="DFKai-SB" w:hAnsi="DFKai-SB" w:hint="eastAsia"/>
          <w:b/>
          <w:bCs/>
          <w:noProof/>
          <w:lang w:eastAsia="zh-TW"/>
        </w:rPr>
        <w:drawing>
          <wp:anchor distT="0" distB="0" distL="114300" distR="114300" simplePos="0" relativeHeight="251727872" behindDoc="1" locked="0" layoutInCell="1" allowOverlap="1" wp14:anchorId="440D5CDA" wp14:editId="3C409CA1">
            <wp:simplePos x="0" y="0"/>
            <wp:positionH relativeFrom="margin">
              <wp:align>right</wp:align>
            </wp:positionH>
            <wp:positionV relativeFrom="paragraph">
              <wp:posOffset>1034415</wp:posOffset>
            </wp:positionV>
            <wp:extent cx="1443990" cy="930910"/>
            <wp:effectExtent l="0" t="0" r="3810" b="2540"/>
            <wp:wrapTight wrapText="bothSides">
              <wp:wrapPolygon edited="0">
                <wp:start x="0" y="0"/>
                <wp:lineTo x="0" y="21217"/>
                <wp:lineTo x="21372" y="21217"/>
                <wp:lineTo x="21372"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tiberias1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443990" cy="930910"/>
                    </a:xfrm>
                    <a:prstGeom prst="rect">
                      <a:avLst/>
                    </a:prstGeom>
                  </pic:spPr>
                </pic:pic>
              </a:graphicData>
            </a:graphic>
            <wp14:sizeRelH relativeFrom="page">
              <wp14:pctWidth>0</wp14:pctWidth>
            </wp14:sizeRelH>
            <wp14:sizeRelV relativeFrom="page">
              <wp14:pctHeight>0</wp14:pctHeight>
            </wp14:sizeRelV>
          </wp:anchor>
        </w:drawing>
      </w:r>
      <w:r w:rsidR="00391944" w:rsidRPr="001941AF">
        <w:rPr>
          <w:rFonts w:ascii="DFKai-SB" w:eastAsia="DFKai-SB" w:hAnsi="DFKai-SB" w:hint="eastAsia"/>
          <w:lang w:eastAsia="zh-TW"/>
        </w:rPr>
        <w:t>早餐後專車前往世界最古老之城市之一~耶律哥，舊約記述約書亞與以色列子民繞行七天之後，牆垣自行倒塌，因此成了約書亞度過約旦河第一個攻陷的城市。此地也是聖經中耶穌遇見稅吏撒該之地，當年那棵桑樹至今仍然存在。夜宿耶穌傳教即顯現神蹟之地~提比利亞。餐　食：早／飯店內美式    午／當地風味餐   晚／旅館自助餐</w:t>
      </w:r>
      <w:r w:rsidR="00C42333">
        <w:rPr>
          <w:rFonts w:ascii="DFKai-SB" w:eastAsia="DFKai-SB" w:hAnsi="DFKai-SB" w:hint="eastAsia"/>
          <w:lang w:eastAsia="zh-TW"/>
        </w:rPr>
        <w:t xml:space="preserve"> </w:t>
      </w:r>
      <w:proofErr w:type="gramStart"/>
      <w:r w:rsidR="00391944" w:rsidRPr="001941AF">
        <w:rPr>
          <w:rFonts w:ascii="DFKai-SB" w:eastAsia="DFKai-SB" w:hAnsi="DFKai-SB" w:hint="eastAsia"/>
          <w:lang w:eastAsia="zh-TW"/>
        </w:rPr>
        <w:t>旅  館</w:t>
      </w:r>
      <w:proofErr w:type="gramEnd"/>
      <w:r w:rsidR="00391944" w:rsidRPr="001941AF">
        <w:rPr>
          <w:rFonts w:ascii="DFKai-SB" w:eastAsia="DFKai-SB" w:hAnsi="DFKai-SB" w:hint="eastAsia"/>
          <w:lang w:eastAsia="zh-TW"/>
        </w:rPr>
        <w:t>：Royal Plaza Hotel Tiberias或同等級</w:t>
      </w:r>
    </w:p>
    <w:p w14:paraId="68682536" w14:textId="3165D50A" w:rsidR="00391944" w:rsidRPr="001941AF" w:rsidRDefault="00391944" w:rsidP="00C42333">
      <w:pPr>
        <w:spacing w:line="80" w:lineRule="exact"/>
        <w:rPr>
          <w:rFonts w:ascii="DFKai-SB" w:eastAsia="DFKai-SB" w:hAnsi="DFKai-SB"/>
          <w:lang w:eastAsia="zh-TW"/>
        </w:rPr>
      </w:pPr>
    </w:p>
    <w:p w14:paraId="7E686E97" w14:textId="06482A7A" w:rsidR="00391944" w:rsidRPr="00C42333" w:rsidRDefault="00391944" w:rsidP="00391944">
      <w:pPr>
        <w:rPr>
          <w:rFonts w:ascii="DFKai-SB" w:eastAsia="DFKai-SB" w:hAnsi="DFKai-SB"/>
          <w:b/>
          <w:bCs/>
          <w:lang w:eastAsia="zh-TW"/>
        </w:rPr>
      </w:pPr>
      <w:r w:rsidRPr="00C42333">
        <w:rPr>
          <w:rFonts w:ascii="DFKai-SB" w:eastAsia="DFKai-SB" w:hAnsi="DFKai-SB" w:hint="eastAsia"/>
          <w:b/>
          <w:bCs/>
          <w:lang w:eastAsia="zh-TW"/>
        </w:rPr>
        <w:t>第17天</w:t>
      </w:r>
      <w:r w:rsidR="00C42333">
        <w:rPr>
          <w:rFonts w:ascii="DFKai-SB" w:eastAsia="DFKai-SB" w:hAnsi="DFKai-SB" w:hint="eastAsia"/>
          <w:b/>
          <w:bCs/>
          <w:lang w:eastAsia="zh-TW"/>
        </w:rPr>
        <w:t xml:space="preserve"> </w:t>
      </w:r>
      <w:r w:rsidRPr="00C42333">
        <w:rPr>
          <w:rFonts w:ascii="DFKai-SB" w:eastAsia="DFKai-SB" w:hAnsi="DFKai-SB" w:hint="eastAsia"/>
          <w:b/>
          <w:bCs/>
          <w:lang w:eastAsia="zh-TW"/>
        </w:rPr>
        <w:t>提比利亞-31km-拿薩勒Nazareth-22km-迦拿-45km-海法Haifa 3/20</w:t>
      </w:r>
      <w:r w:rsidR="00C42333">
        <w:rPr>
          <w:rFonts w:ascii="DFKai-SB" w:eastAsia="DFKai-SB" w:hAnsi="DFKai-SB"/>
          <w:b/>
          <w:bCs/>
          <w:lang w:eastAsia="zh-TW"/>
        </w:rPr>
        <w:t xml:space="preserve"> </w:t>
      </w:r>
    </w:p>
    <w:p w14:paraId="07679F3B" w14:textId="6FBE574F" w:rsidR="00391944" w:rsidRPr="001941AF" w:rsidRDefault="00915A47" w:rsidP="00391944">
      <w:pPr>
        <w:rPr>
          <w:rFonts w:ascii="DFKai-SB" w:eastAsia="DFKai-SB" w:hAnsi="DFKai-SB"/>
          <w:lang w:eastAsia="zh-TW"/>
        </w:rPr>
      </w:pPr>
      <w:r>
        <w:rPr>
          <w:rFonts w:ascii="DFKai-SB" w:eastAsia="DFKai-SB" w:hAnsi="DFKai-SB" w:hint="eastAsia"/>
          <w:b/>
          <w:bCs/>
          <w:noProof/>
          <w:lang w:eastAsia="zh-TW"/>
        </w:rPr>
        <w:drawing>
          <wp:anchor distT="0" distB="0" distL="114300" distR="114300" simplePos="0" relativeHeight="251726848" behindDoc="1" locked="0" layoutInCell="1" allowOverlap="1" wp14:anchorId="7CB4020B" wp14:editId="5F3672C0">
            <wp:simplePos x="0" y="0"/>
            <wp:positionH relativeFrom="margin">
              <wp:posOffset>5616575</wp:posOffset>
            </wp:positionH>
            <wp:positionV relativeFrom="paragraph">
              <wp:posOffset>1635760</wp:posOffset>
            </wp:positionV>
            <wp:extent cx="1484630" cy="939800"/>
            <wp:effectExtent l="0" t="0" r="1270" b="0"/>
            <wp:wrapTight wrapText="bothSides">
              <wp:wrapPolygon edited="0">
                <wp:start x="0" y="0"/>
                <wp:lineTo x="0" y="21016"/>
                <wp:lineTo x="21341" y="21016"/>
                <wp:lineTo x="21341"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Nazareth_village.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84630" cy="939800"/>
                    </a:xfrm>
                    <a:prstGeom prst="rect">
                      <a:avLst/>
                    </a:prstGeom>
                  </pic:spPr>
                </pic:pic>
              </a:graphicData>
            </a:graphic>
            <wp14:sizeRelH relativeFrom="page">
              <wp14:pctWidth>0</wp14:pctWidth>
            </wp14:sizeRelH>
            <wp14:sizeRelV relativeFrom="page">
              <wp14:pctHeight>0</wp14:pctHeight>
            </wp14:sizeRelV>
          </wp:anchor>
        </w:drawing>
      </w:r>
      <w:r>
        <w:rPr>
          <w:rFonts w:ascii="DFKai-SB" w:eastAsia="DFKai-SB" w:hAnsi="DFKai-SB" w:hint="eastAsia"/>
          <w:b/>
          <w:bCs/>
          <w:noProof/>
          <w:lang w:eastAsia="zh-TW"/>
        </w:rPr>
        <w:drawing>
          <wp:anchor distT="0" distB="0" distL="114300" distR="114300" simplePos="0" relativeHeight="251728896" behindDoc="1" locked="0" layoutInCell="1" allowOverlap="1" wp14:anchorId="0F6F4CCC" wp14:editId="102A2196">
            <wp:simplePos x="0" y="0"/>
            <wp:positionH relativeFrom="margin">
              <wp:align>right</wp:align>
            </wp:positionH>
            <wp:positionV relativeFrom="paragraph">
              <wp:posOffset>625475</wp:posOffset>
            </wp:positionV>
            <wp:extent cx="1437005" cy="829310"/>
            <wp:effectExtent l="0" t="0" r="0" b="8890"/>
            <wp:wrapTight wrapText="bothSides">
              <wp:wrapPolygon edited="0">
                <wp:start x="0" y="0"/>
                <wp:lineTo x="0" y="21335"/>
                <wp:lineTo x="21190" y="21335"/>
                <wp:lineTo x="21190"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Tiberius_lake.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37005" cy="829310"/>
                    </a:xfrm>
                    <a:prstGeom prst="rect">
                      <a:avLst/>
                    </a:prstGeom>
                  </pic:spPr>
                </pic:pic>
              </a:graphicData>
            </a:graphic>
            <wp14:sizeRelH relativeFrom="page">
              <wp14:pctWidth>0</wp14:pctWidth>
            </wp14:sizeRelH>
            <wp14:sizeRelV relativeFrom="page">
              <wp14:pctHeight>0</wp14:pctHeight>
            </wp14:sizeRelV>
          </wp:anchor>
        </w:drawing>
      </w:r>
      <w:r w:rsidR="00391944" w:rsidRPr="001941AF">
        <w:rPr>
          <w:rFonts w:ascii="DFKai-SB" w:eastAsia="DFKai-SB" w:hAnsi="DFKai-SB" w:hint="eastAsia"/>
          <w:lang w:eastAsia="zh-TW"/>
        </w:rPr>
        <w:t>今日首先參觀耶穌像人群傳講有名的登山寶訓所在地★八福山教堂，八角形建築代表八種不同福氣，以拉丁文書寫的八種福音高至於教堂牆上，徜徉在綠蔭底下的祥瑞氣息中，彷佛幸福果真來臨。遊畢後前往塔布加，傳說耶穌在此以五個餅和兩條魚餵飽了5000人。現今原址建了一座修道院，稱為★五餅二魚堂，教堂內有描繪著魚和盛餅籃子的五世紀馬賽克作品。續參觀★迦百農古城內的耶穌第一大徒弟彼得的家及耶穌時代的猶太會堂遺址。隨後安排★搭乘仿古漁船遊覽加利利湖，宛如豎琴形狀的加利利湖，湛蘭湖水搭配翠綠山林，如詩如畫的風景處處蘊藏神蹟。午餐特別安排享用★聖彼得魚餐。午後前往耶穌成長的故鄉~拿薩勒，參觀天使加百列向瑪麗亞告知聖靈感孕生子喜訊的★天使報喜堂，內有著各國服裝的聖母聖子像。及耶穌第一次顯神蹟之地~迦拿，據傳當年耶穌隨著母母親參加婚宴，將水變成美酒。夜宿以色列地三大城市海法。</w:t>
      </w:r>
    </w:p>
    <w:p w14:paraId="2D543E07" w14:textId="695FC1EA" w:rsidR="00391944" w:rsidRPr="001941AF" w:rsidRDefault="00391944" w:rsidP="00391944">
      <w:pPr>
        <w:rPr>
          <w:rFonts w:ascii="DFKai-SB" w:eastAsia="DFKai-SB" w:hAnsi="DFKai-SB"/>
          <w:lang w:eastAsia="zh-TW"/>
        </w:rPr>
      </w:pPr>
      <w:r w:rsidRPr="001941AF">
        <w:rPr>
          <w:rFonts w:ascii="DFKai-SB" w:eastAsia="DFKai-SB" w:hAnsi="DFKai-SB" w:hint="eastAsia"/>
          <w:lang w:eastAsia="zh-TW"/>
        </w:rPr>
        <w:t>餐　食：早／飯店內美式    午／聖彼得魚餐   晚／旅館自助餐</w:t>
      </w:r>
    </w:p>
    <w:p w14:paraId="13DC50BD" w14:textId="41239C3C" w:rsidR="00391944" w:rsidRDefault="00391944" w:rsidP="00391944">
      <w:pPr>
        <w:rPr>
          <w:rFonts w:ascii="DFKai-SB" w:hAnsi="DFKai-SB"/>
        </w:rPr>
      </w:pPr>
      <w:r w:rsidRPr="001941AF">
        <w:rPr>
          <w:rFonts w:ascii="DFKai-SB" w:eastAsia="DFKai-SB" w:hAnsi="DFKai-SB" w:hint="eastAsia"/>
        </w:rPr>
        <w:t>旅    館：</w:t>
      </w:r>
      <w:r w:rsidRPr="00231804">
        <w:rPr>
          <w:rFonts w:ascii="Times New Roman" w:eastAsia="DFKai-SB" w:hAnsi="Times New Roman" w:cs="Times New Roman"/>
        </w:rPr>
        <w:t>Golden Crown Hotel &amp; Resort</w:t>
      </w:r>
      <w:r w:rsidRPr="001941AF">
        <w:rPr>
          <w:rFonts w:ascii="DFKai-SB" w:eastAsia="DFKai-SB" w:hAnsi="DFKai-SB" w:hint="eastAsia"/>
        </w:rPr>
        <w:t>或同等級</w:t>
      </w:r>
    </w:p>
    <w:p w14:paraId="7D895E29" w14:textId="0B890BA8" w:rsidR="00391944" w:rsidRDefault="00391944" w:rsidP="00391944">
      <w:pPr>
        <w:rPr>
          <w:rFonts w:ascii="DFKai-SB" w:eastAsia="DFKai-SB" w:hAnsi="DFKai-SB"/>
          <w:b/>
          <w:bCs/>
        </w:rPr>
      </w:pPr>
      <w:r w:rsidRPr="00B26876">
        <w:rPr>
          <w:rFonts w:ascii="DFKai-SB" w:eastAsia="DFKai-SB" w:hAnsi="DFKai-SB" w:hint="eastAsia"/>
          <w:b/>
          <w:bCs/>
        </w:rPr>
        <w:t>第18天</w:t>
      </w:r>
      <w:r w:rsidR="00231804" w:rsidRPr="00B26876">
        <w:rPr>
          <w:rFonts w:ascii="DFKai-SB" w:hAnsi="DFKai-SB" w:hint="eastAsia"/>
          <w:b/>
          <w:bCs/>
        </w:rPr>
        <w:t xml:space="preserve"> </w:t>
      </w:r>
      <w:r w:rsidRPr="00B26876">
        <w:rPr>
          <w:rFonts w:ascii="DFKai-SB" w:eastAsia="DFKai-SB" w:hAnsi="DFKai-SB" w:hint="eastAsia"/>
          <w:b/>
          <w:bCs/>
        </w:rPr>
        <w:t>海法-25km-阿克古城</w:t>
      </w:r>
      <w:r w:rsidRPr="00B26876">
        <w:rPr>
          <w:rFonts w:ascii="Times New Roman" w:eastAsia="DFKai-SB" w:hAnsi="Times New Roman" w:cs="Times New Roman"/>
          <w:b/>
          <w:bCs/>
        </w:rPr>
        <w:t>Acre</w:t>
      </w:r>
      <w:r w:rsidRPr="00B26876">
        <w:rPr>
          <w:rFonts w:ascii="DFKai-SB" w:eastAsia="DFKai-SB" w:hAnsi="DFKai-SB" w:hint="eastAsia"/>
          <w:b/>
          <w:bCs/>
        </w:rPr>
        <w:t>-165km-耶路撒冷</w:t>
      </w:r>
      <w:r w:rsidRPr="00B26876">
        <w:rPr>
          <w:rFonts w:ascii="Times New Roman" w:eastAsia="DFKai-SB" w:hAnsi="Times New Roman" w:cs="Times New Roman"/>
          <w:b/>
          <w:bCs/>
        </w:rPr>
        <w:t>Jerusalem</w:t>
      </w:r>
      <w:r w:rsidRPr="00B26876">
        <w:rPr>
          <w:rFonts w:ascii="DFKai-SB" w:eastAsia="DFKai-SB" w:hAnsi="DFKai-SB" w:hint="eastAsia"/>
          <w:b/>
          <w:bCs/>
        </w:rPr>
        <w:t xml:space="preserve"> 3/21</w:t>
      </w:r>
    </w:p>
    <w:p w14:paraId="2390EE45" w14:textId="0F6073B3" w:rsidR="00842AFA" w:rsidRPr="00842AFA" w:rsidRDefault="00842AFA" w:rsidP="00391944">
      <w:pPr>
        <w:rPr>
          <w:rFonts w:ascii="DFKai-SB" w:eastAsia="DFKai-SB" w:hAnsi="DFKai-SB"/>
          <w:lang w:eastAsia="zh-TW"/>
        </w:rPr>
      </w:pPr>
      <w:r w:rsidRPr="00842AFA">
        <w:rPr>
          <w:rFonts w:ascii="DFKai-SB" w:eastAsia="DFKai-SB" w:hAnsi="DFKai-SB" w:hint="eastAsia"/>
          <w:lang w:eastAsia="zh-TW"/>
        </w:rPr>
        <w:t>海法是以色列最大的港口，也是美麗海岸的代稱，此處的迦密山是舊約聖經中多次提及，先知以利亞為求天降大雨，獨自對付巴力邪神450位假先知的所在地。參觀被視為巴比倫空中花園再現的巴海大同教聖殿及波斯花園</w:t>
      </w:r>
    </w:p>
    <w:p w14:paraId="19EE4EB2" w14:textId="60EBD48A" w:rsidR="00391944" w:rsidRPr="001941AF" w:rsidRDefault="00842AFA" w:rsidP="00391944">
      <w:pPr>
        <w:rPr>
          <w:rFonts w:ascii="DFKai-SB" w:eastAsia="DFKai-SB" w:hAnsi="DFKai-SB"/>
          <w:lang w:eastAsia="zh-TW"/>
        </w:rPr>
      </w:pPr>
      <w:r>
        <w:rPr>
          <w:rFonts w:ascii="DFKai-SB" w:eastAsia="DFKai-SB" w:hAnsi="DFKai-SB"/>
          <w:b/>
          <w:bCs/>
          <w:noProof/>
        </w:rPr>
        <w:lastRenderedPageBreak/>
        <w:drawing>
          <wp:anchor distT="0" distB="0" distL="114300" distR="114300" simplePos="0" relativeHeight="251738112" behindDoc="1" locked="0" layoutInCell="1" allowOverlap="1" wp14:anchorId="7FA8B527" wp14:editId="542B5924">
            <wp:simplePos x="0" y="0"/>
            <wp:positionH relativeFrom="column">
              <wp:posOffset>5622290</wp:posOffset>
            </wp:positionH>
            <wp:positionV relativeFrom="paragraph">
              <wp:posOffset>6350</wp:posOffset>
            </wp:positionV>
            <wp:extent cx="1432560" cy="1073150"/>
            <wp:effectExtent l="0" t="0" r="0" b="0"/>
            <wp:wrapTight wrapText="bothSides">
              <wp:wrapPolygon edited="0">
                <wp:start x="0" y="0"/>
                <wp:lineTo x="0" y="21089"/>
                <wp:lineTo x="21255" y="21089"/>
                <wp:lineTo x="2125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32560" cy="1073150"/>
                    </a:xfrm>
                    <a:prstGeom prst="rect">
                      <a:avLst/>
                    </a:prstGeom>
                    <a:noFill/>
                  </pic:spPr>
                </pic:pic>
              </a:graphicData>
            </a:graphic>
            <wp14:sizeRelH relativeFrom="page">
              <wp14:pctWidth>0</wp14:pctWidth>
            </wp14:sizeRelH>
            <wp14:sizeRelV relativeFrom="page">
              <wp14:pctHeight>0</wp14:pctHeight>
            </wp14:sizeRelV>
          </wp:anchor>
        </w:drawing>
      </w:r>
      <w:r>
        <w:rPr>
          <w:rFonts w:ascii="DFKai-SB" w:eastAsia="DFKai-SB" w:hAnsi="DFKai-SB" w:hint="eastAsia"/>
          <w:noProof/>
          <w:lang w:eastAsia="zh-TW"/>
        </w:rPr>
        <w:drawing>
          <wp:anchor distT="0" distB="0" distL="114300" distR="114300" simplePos="0" relativeHeight="251731968" behindDoc="1" locked="0" layoutInCell="1" allowOverlap="1" wp14:anchorId="548EB89E" wp14:editId="00F84DCF">
            <wp:simplePos x="0" y="0"/>
            <wp:positionH relativeFrom="margin">
              <wp:align>right</wp:align>
            </wp:positionH>
            <wp:positionV relativeFrom="paragraph">
              <wp:posOffset>1187450</wp:posOffset>
            </wp:positionV>
            <wp:extent cx="1386840" cy="920115"/>
            <wp:effectExtent l="0" t="0" r="3810" b="0"/>
            <wp:wrapTight wrapText="bothSides">
              <wp:wrapPolygon edited="0">
                <wp:start x="0" y="0"/>
                <wp:lineTo x="0" y="21019"/>
                <wp:lineTo x="21363" y="21019"/>
                <wp:lineTo x="21363" y="0"/>
                <wp:lineTo x="0"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Jerusalem-in-Israel_Wailing-Wall_9956 (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386840" cy="920115"/>
                    </a:xfrm>
                    <a:prstGeom prst="rect">
                      <a:avLst/>
                    </a:prstGeom>
                  </pic:spPr>
                </pic:pic>
              </a:graphicData>
            </a:graphic>
            <wp14:sizeRelH relativeFrom="page">
              <wp14:pctWidth>0</wp14:pctWidth>
            </wp14:sizeRelH>
            <wp14:sizeRelV relativeFrom="page">
              <wp14:pctHeight>0</wp14:pctHeight>
            </wp14:sizeRelV>
          </wp:anchor>
        </w:drawing>
      </w:r>
      <w:r w:rsidR="00391944" w:rsidRPr="001941AF">
        <w:rPr>
          <w:rFonts w:ascii="DFKai-SB" w:eastAsia="DFKai-SB" w:hAnsi="DFKai-SB" w:hint="eastAsia"/>
          <w:lang w:eastAsia="zh-TW"/>
        </w:rPr>
        <w:t>【UNESCO，2001】，從腓尼基人統治時期開始，阿克古城就是個移民不斷的港口城市，我們眼前所見的阿克古城，則是18-19世紀鄂圖曼帝國時期典型的堡壘城市，城內已有許多都市化的建設，如清真寺、★土耳其浴室等建築保存良好。介於1104年至1291年之間的十字軍城堡遺跡，點綴於街道中，生動再現了中世紀十字軍時期以色列的城市規劃。爾後前往聖城耶路撒冷【UNESCO，1981】，聖經上所述的故事大部份發生在這裡。歷史悠久的耶路撒冷是基督徒、猶太教、伊斯蘭教的聖城，保存著三大宗教具歷史價值建築和文化。前往自古被猶太人奉聖之地哭牆，猶太人無論身處何方，都希望有天能到哭牆緬懷以色列人過去的光榮歷史，在牆腳下祈禱默哀痛哭，哭牆因而得名。隨後循著當年耶穌背負十字架走過的路徑苦傷道，依次走完苦路十四站來到各各他★聖墓教堂，耶穌被釘十字架後復活升天的地方，感受來自世界各地基督徒的虔誠。續往★大屠殺紀念館，成立於1953年，這是以色列官方成立的二次世界大戰中600萬遭到屠殺猶太人的紀念館。</w:t>
      </w:r>
    </w:p>
    <w:p w14:paraId="513CB320" w14:textId="5245902B" w:rsidR="00391944" w:rsidRPr="001941AF" w:rsidRDefault="00842AFA" w:rsidP="00391944">
      <w:pPr>
        <w:rPr>
          <w:rFonts w:ascii="DFKai-SB" w:eastAsia="DFKai-SB" w:hAnsi="DFKai-SB"/>
          <w:lang w:eastAsia="zh-TW"/>
        </w:rPr>
      </w:pPr>
      <w:r>
        <w:rPr>
          <w:rFonts w:ascii="DFKai-SB" w:eastAsia="DFKai-SB" w:hAnsi="DFKai-SB" w:hint="eastAsia"/>
          <w:noProof/>
          <w:lang w:eastAsia="zh-TW"/>
        </w:rPr>
        <w:drawing>
          <wp:anchor distT="0" distB="0" distL="114300" distR="114300" simplePos="0" relativeHeight="251732992" behindDoc="1" locked="0" layoutInCell="1" allowOverlap="1" wp14:anchorId="237FE3E0" wp14:editId="3ECEB343">
            <wp:simplePos x="0" y="0"/>
            <wp:positionH relativeFrom="margin">
              <wp:posOffset>5660390</wp:posOffset>
            </wp:positionH>
            <wp:positionV relativeFrom="paragraph">
              <wp:posOffset>8255</wp:posOffset>
            </wp:positionV>
            <wp:extent cx="1370965" cy="913765"/>
            <wp:effectExtent l="0" t="0" r="635" b="635"/>
            <wp:wrapTight wrapText="bothSides">
              <wp:wrapPolygon edited="0">
                <wp:start x="0" y="0"/>
                <wp:lineTo x="0" y="21165"/>
                <wp:lineTo x="21310" y="21165"/>
                <wp:lineTo x="21310" y="0"/>
                <wp:lineTo x="0" y="0"/>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srael-Jesus-Tomb-Res_Horo.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370965" cy="913765"/>
                    </a:xfrm>
                    <a:prstGeom prst="rect">
                      <a:avLst/>
                    </a:prstGeom>
                  </pic:spPr>
                </pic:pic>
              </a:graphicData>
            </a:graphic>
            <wp14:sizeRelH relativeFrom="page">
              <wp14:pctWidth>0</wp14:pctWidth>
            </wp14:sizeRelH>
            <wp14:sizeRelV relativeFrom="page">
              <wp14:pctHeight>0</wp14:pctHeight>
            </wp14:sizeRelV>
          </wp:anchor>
        </w:drawing>
      </w:r>
      <w:r w:rsidR="00391944" w:rsidRPr="001941AF">
        <w:rPr>
          <w:rFonts w:ascii="DFKai-SB" w:eastAsia="DFKai-SB" w:hAnsi="DFKai-SB" w:hint="eastAsia"/>
          <w:lang w:eastAsia="zh-TW"/>
        </w:rPr>
        <w:t>餐　食：早／飯店內美式    午／當地風味餐   晚／旅館自助餐</w:t>
      </w:r>
      <w:r w:rsidR="00B26876">
        <w:rPr>
          <w:rFonts w:ascii="DFKai-SB" w:eastAsia="DFKai-SB" w:hAnsi="DFKai-SB" w:hint="eastAsia"/>
          <w:lang w:eastAsia="zh-TW"/>
        </w:rPr>
        <w:t xml:space="preserve"> </w:t>
      </w:r>
      <w:r w:rsidR="00391944" w:rsidRPr="001941AF">
        <w:rPr>
          <w:rFonts w:ascii="DFKai-SB" w:eastAsia="DFKai-SB" w:hAnsi="DFKai-SB" w:hint="eastAsia"/>
          <w:lang w:eastAsia="zh-TW"/>
        </w:rPr>
        <w:t>旅    館：</w:t>
      </w:r>
      <w:r w:rsidR="00391944" w:rsidRPr="00B26876">
        <w:rPr>
          <w:rFonts w:ascii="Times New Roman" w:eastAsia="DFKai-SB" w:hAnsi="Times New Roman" w:cs="Times New Roman"/>
          <w:lang w:eastAsia="zh-TW"/>
        </w:rPr>
        <w:t>Grand Court Hotel</w:t>
      </w:r>
      <w:r w:rsidR="00391944" w:rsidRPr="001941AF">
        <w:rPr>
          <w:rFonts w:ascii="DFKai-SB" w:eastAsia="DFKai-SB" w:hAnsi="DFKai-SB" w:hint="eastAsia"/>
          <w:lang w:eastAsia="zh-TW"/>
        </w:rPr>
        <w:t>或同等級</w:t>
      </w:r>
    </w:p>
    <w:p w14:paraId="20B0AEB7" w14:textId="22BB5BB3" w:rsidR="00391944" w:rsidRPr="001941AF" w:rsidRDefault="00391944" w:rsidP="00B26876">
      <w:pPr>
        <w:spacing w:line="80" w:lineRule="exact"/>
        <w:rPr>
          <w:rFonts w:ascii="DFKai-SB" w:eastAsia="DFKai-SB" w:hAnsi="DFKai-SB"/>
          <w:lang w:eastAsia="zh-TW"/>
        </w:rPr>
      </w:pPr>
    </w:p>
    <w:p w14:paraId="352B5F06" w14:textId="59CF9BF8" w:rsidR="00391944" w:rsidRPr="00B26876" w:rsidRDefault="00391944" w:rsidP="00391944">
      <w:pPr>
        <w:rPr>
          <w:rFonts w:ascii="DFKai-SB" w:eastAsia="DFKai-SB" w:hAnsi="DFKai-SB"/>
          <w:b/>
          <w:bCs/>
          <w:lang w:eastAsia="zh-TW"/>
        </w:rPr>
      </w:pPr>
      <w:r w:rsidRPr="00B26876">
        <w:rPr>
          <w:rFonts w:ascii="DFKai-SB" w:eastAsia="DFKai-SB" w:hAnsi="DFKai-SB" w:hint="eastAsia"/>
          <w:b/>
          <w:bCs/>
          <w:lang w:eastAsia="zh-TW"/>
        </w:rPr>
        <w:t>第19天</w:t>
      </w:r>
      <w:r w:rsidR="00B26876" w:rsidRPr="00B26876">
        <w:rPr>
          <w:rFonts w:ascii="DFKai-SB" w:eastAsia="DFKai-SB" w:hAnsi="DFKai-SB" w:hint="eastAsia"/>
          <w:b/>
          <w:bCs/>
          <w:lang w:eastAsia="zh-TW"/>
        </w:rPr>
        <w:t xml:space="preserve"> </w:t>
      </w:r>
      <w:r w:rsidRPr="00B26876">
        <w:rPr>
          <w:rFonts w:ascii="DFKai-SB" w:eastAsia="DFKai-SB" w:hAnsi="DFKai-SB" w:hint="eastAsia"/>
          <w:b/>
          <w:bCs/>
          <w:lang w:eastAsia="zh-TW"/>
        </w:rPr>
        <w:t>耶路撒冷 3/22</w:t>
      </w:r>
      <w:r w:rsidR="00B26876">
        <w:rPr>
          <w:rFonts w:ascii="DFKai-SB" w:eastAsia="DFKai-SB" w:hAnsi="DFKai-SB"/>
          <w:b/>
          <w:bCs/>
          <w:lang w:eastAsia="zh-TW"/>
        </w:rPr>
        <w:t xml:space="preserve"> </w:t>
      </w:r>
    </w:p>
    <w:p w14:paraId="5BE93A07" w14:textId="2D693085" w:rsidR="00391944" w:rsidRPr="001941AF" w:rsidRDefault="00842AFA" w:rsidP="00391944">
      <w:pPr>
        <w:rPr>
          <w:rFonts w:ascii="DFKai-SB" w:eastAsia="DFKai-SB" w:hAnsi="DFKai-SB"/>
          <w:lang w:eastAsia="zh-TW"/>
        </w:rPr>
      </w:pPr>
      <w:r>
        <w:rPr>
          <w:rFonts w:ascii="DFKai-SB" w:eastAsia="DFKai-SB" w:hAnsi="DFKai-SB" w:hint="eastAsia"/>
          <w:noProof/>
          <w:lang w:eastAsia="zh-TW"/>
        </w:rPr>
        <w:drawing>
          <wp:anchor distT="0" distB="0" distL="114300" distR="114300" simplePos="0" relativeHeight="251735040" behindDoc="1" locked="0" layoutInCell="1" allowOverlap="1" wp14:anchorId="1A432EA1" wp14:editId="045B7507">
            <wp:simplePos x="0" y="0"/>
            <wp:positionH relativeFrom="margin">
              <wp:align>right</wp:align>
            </wp:positionH>
            <wp:positionV relativeFrom="paragraph">
              <wp:posOffset>1267460</wp:posOffset>
            </wp:positionV>
            <wp:extent cx="1386840" cy="920750"/>
            <wp:effectExtent l="0" t="0" r="3810" b="0"/>
            <wp:wrapTight wrapText="bothSides">
              <wp:wrapPolygon edited="0">
                <wp:start x="0" y="0"/>
                <wp:lineTo x="0" y="21004"/>
                <wp:lineTo x="21363" y="21004"/>
                <wp:lineTo x="21363" y="0"/>
                <wp:lineTo x="0" y="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5673740-View_of_Church_of_St_Peter_in_Gallicantu_-_Jerusalem-_Israel-0.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386840" cy="920750"/>
                    </a:xfrm>
                    <a:prstGeom prst="rect">
                      <a:avLst/>
                    </a:prstGeom>
                  </pic:spPr>
                </pic:pic>
              </a:graphicData>
            </a:graphic>
            <wp14:sizeRelH relativeFrom="page">
              <wp14:pctWidth>0</wp14:pctWidth>
            </wp14:sizeRelH>
            <wp14:sizeRelV relativeFrom="page">
              <wp14:pctHeight>0</wp14:pctHeight>
            </wp14:sizeRelV>
          </wp:anchor>
        </w:drawing>
      </w:r>
      <w:r>
        <w:rPr>
          <w:rFonts w:ascii="DFKai-SB" w:eastAsia="DFKai-SB" w:hAnsi="DFKai-SB" w:hint="eastAsia"/>
          <w:b/>
          <w:bCs/>
          <w:noProof/>
          <w:lang w:eastAsia="zh-TW"/>
        </w:rPr>
        <w:drawing>
          <wp:anchor distT="0" distB="0" distL="114300" distR="114300" simplePos="0" relativeHeight="251734016" behindDoc="1" locked="0" layoutInCell="1" allowOverlap="1" wp14:anchorId="29268A16" wp14:editId="569BED99">
            <wp:simplePos x="0" y="0"/>
            <wp:positionH relativeFrom="margin">
              <wp:align>right</wp:align>
            </wp:positionH>
            <wp:positionV relativeFrom="paragraph">
              <wp:posOffset>167640</wp:posOffset>
            </wp:positionV>
            <wp:extent cx="1391285" cy="927100"/>
            <wp:effectExtent l="0" t="0" r="0" b="6350"/>
            <wp:wrapTight wrapText="bothSides">
              <wp:wrapPolygon edited="0">
                <wp:start x="0" y="0"/>
                <wp:lineTo x="0" y="21304"/>
                <wp:lineTo x="21294" y="21304"/>
                <wp:lineTo x="21294" y="0"/>
                <wp:lineTo x="0"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mountofolives-pixa-e1523031030828.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391285" cy="927100"/>
                    </a:xfrm>
                    <a:prstGeom prst="rect">
                      <a:avLst/>
                    </a:prstGeom>
                  </pic:spPr>
                </pic:pic>
              </a:graphicData>
            </a:graphic>
            <wp14:sizeRelH relativeFrom="page">
              <wp14:pctWidth>0</wp14:pctWidth>
            </wp14:sizeRelH>
            <wp14:sizeRelV relativeFrom="page">
              <wp14:pctHeight>0</wp14:pctHeight>
            </wp14:sizeRelV>
          </wp:anchor>
        </w:drawing>
      </w:r>
      <w:r w:rsidR="00391944" w:rsidRPr="001941AF">
        <w:rPr>
          <w:rFonts w:ascii="DFKai-SB" w:eastAsia="DFKai-SB" w:hAnsi="DFKai-SB" w:hint="eastAsia"/>
          <w:lang w:eastAsia="zh-TW"/>
        </w:rPr>
        <w:t>全日耶路撒冷參觀。首先前往橄欖山俯瞰耶路撒冷城全景，古城、聖殿山及錫安山盡收眼底，山上並建有不少紀念耶穌聖蹟的教堂，隨後乘車前往橄欖山下之★客西馬尼園，這是耶穌被猶太出賣給羅馬冰的地方，以及走訪多國合力捐獻而建成的萬國教堂，備受世人稱讚。遊畢前往坐落於舊城外的錫安山，參觀耶穌與門徒共進最後的晚餐之地，順著步行可到達猶太教聖地大衛塚，相傳為以色列的國王大衛之墓。隨後參觀雞鳴教堂，據信此處是大祭司該亞法的府邸，彼得否認耶穌事件的發生地點。在此眺望聖殿山南端之大衛城，此地是三千年前希伯萊王國時代大衛和跟隨他的人攻取錫安後所建造的城市，是聖城耶路撒冷的最早規劃之處。接者前往著名的★以色列博物館，館內最引以為傲的收藏便是死海古卷，這是目前最早聖經典籍，館內的另一項特色是一座耶路撒冷第二聖殿時期的建築模型。它重現了西元66年前的城市地景與建築特色。</w:t>
      </w:r>
    </w:p>
    <w:p w14:paraId="1F2E39EC" w14:textId="3976D420" w:rsidR="00391944" w:rsidRPr="001941AF" w:rsidRDefault="00842AFA" w:rsidP="00391944">
      <w:pPr>
        <w:rPr>
          <w:rFonts w:ascii="DFKai-SB" w:eastAsia="DFKai-SB" w:hAnsi="DFKai-SB"/>
          <w:lang w:eastAsia="zh-TW"/>
        </w:rPr>
      </w:pPr>
      <w:r>
        <w:rPr>
          <w:rFonts w:ascii="DFKai-SB" w:eastAsia="DFKai-SB" w:hAnsi="DFKai-SB" w:hint="eastAsia"/>
          <w:b/>
          <w:bCs/>
          <w:noProof/>
        </w:rPr>
        <w:drawing>
          <wp:anchor distT="0" distB="0" distL="114300" distR="114300" simplePos="0" relativeHeight="251736064" behindDoc="1" locked="0" layoutInCell="1" allowOverlap="1" wp14:anchorId="283BA6BB" wp14:editId="1EB491A4">
            <wp:simplePos x="0" y="0"/>
            <wp:positionH relativeFrom="margin">
              <wp:align>right</wp:align>
            </wp:positionH>
            <wp:positionV relativeFrom="paragraph">
              <wp:posOffset>341630</wp:posOffset>
            </wp:positionV>
            <wp:extent cx="1325245" cy="890905"/>
            <wp:effectExtent l="0" t="0" r="8255" b="4445"/>
            <wp:wrapTight wrapText="bothSides">
              <wp:wrapPolygon edited="0">
                <wp:start x="0" y="0"/>
                <wp:lineTo x="0" y="21246"/>
                <wp:lineTo x="21424" y="21246"/>
                <wp:lineTo x="21424"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church-nativity.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325245" cy="890905"/>
                    </a:xfrm>
                    <a:prstGeom prst="rect">
                      <a:avLst/>
                    </a:prstGeom>
                  </pic:spPr>
                </pic:pic>
              </a:graphicData>
            </a:graphic>
            <wp14:sizeRelH relativeFrom="page">
              <wp14:pctWidth>0</wp14:pctWidth>
            </wp14:sizeRelH>
            <wp14:sizeRelV relativeFrom="page">
              <wp14:pctHeight>0</wp14:pctHeight>
            </wp14:sizeRelV>
          </wp:anchor>
        </w:drawing>
      </w:r>
      <w:r w:rsidR="00391944" w:rsidRPr="001941AF">
        <w:rPr>
          <w:rFonts w:ascii="DFKai-SB" w:eastAsia="DFKai-SB" w:hAnsi="DFKai-SB" w:hint="eastAsia"/>
          <w:lang w:eastAsia="zh-TW"/>
        </w:rPr>
        <w:t>餐　食：早／飯店內美式    午／中式料理   晚／旅館自助餐</w:t>
      </w:r>
      <w:r w:rsidR="00B26876">
        <w:rPr>
          <w:rFonts w:ascii="DFKai-SB" w:eastAsia="DFKai-SB" w:hAnsi="DFKai-SB" w:hint="eastAsia"/>
          <w:lang w:eastAsia="zh-TW"/>
        </w:rPr>
        <w:t xml:space="preserve"> </w:t>
      </w:r>
      <w:r w:rsidR="00391944" w:rsidRPr="001941AF">
        <w:rPr>
          <w:rFonts w:ascii="DFKai-SB" w:eastAsia="DFKai-SB" w:hAnsi="DFKai-SB" w:hint="eastAsia"/>
          <w:lang w:eastAsia="zh-TW"/>
        </w:rPr>
        <w:t>旅    館：</w:t>
      </w:r>
      <w:r w:rsidR="00391944" w:rsidRPr="00A264F2">
        <w:rPr>
          <w:rFonts w:ascii="Times New Roman" w:eastAsia="DFKai-SB" w:hAnsi="Times New Roman" w:cs="Times New Roman"/>
          <w:lang w:eastAsia="zh-TW"/>
        </w:rPr>
        <w:t>Grand Court Hotel</w:t>
      </w:r>
      <w:r w:rsidR="00391944" w:rsidRPr="001941AF">
        <w:rPr>
          <w:rFonts w:ascii="DFKai-SB" w:eastAsia="DFKai-SB" w:hAnsi="DFKai-SB" w:hint="eastAsia"/>
          <w:lang w:eastAsia="zh-TW"/>
        </w:rPr>
        <w:t>或同等級</w:t>
      </w:r>
    </w:p>
    <w:p w14:paraId="4B70DA5E" w14:textId="0868D9C3" w:rsidR="00391944" w:rsidRPr="001941AF" w:rsidRDefault="00391944" w:rsidP="00A324AA">
      <w:pPr>
        <w:spacing w:line="80" w:lineRule="exact"/>
        <w:rPr>
          <w:rFonts w:ascii="DFKai-SB" w:eastAsia="DFKai-SB" w:hAnsi="DFKai-SB"/>
          <w:lang w:eastAsia="zh-TW"/>
        </w:rPr>
      </w:pPr>
    </w:p>
    <w:p w14:paraId="43761480" w14:textId="25633DFF" w:rsidR="00391944" w:rsidRPr="00A324AA" w:rsidRDefault="00391944" w:rsidP="00391944">
      <w:pPr>
        <w:rPr>
          <w:rFonts w:ascii="DFKai-SB" w:eastAsia="DFKai-SB" w:hAnsi="DFKai-SB"/>
          <w:b/>
          <w:bCs/>
          <w:lang w:eastAsia="zh-TW"/>
        </w:rPr>
      </w:pPr>
      <w:r w:rsidRPr="00A324AA">
        <w:rPr>
          <w:rFonts w:ascii="DFKai-SB" w:eastAsia="DFKai-SB" w:hAnsi="DFKai-SB" w:hint="eastAsia"/>
          <w:b/>
          <w:bCs/>
          <w:lang w:eastAsia="zh-TW"/>
        </w:rPr>
        <w:t>第20天</w:t>
      </w:r>
      <w:r w:rsidR="00A324AA">
        <w:rPr>
          <w:rFonts w:ascii="DFKai-SB" w:eastAsia="DFKai-SB" w:hAnsi="DFKai-SB"/>
          <w:b/>
          <w:bCs/>
          <w:lang w:eastAsia="zh-TW"/>
        </w:rPr>
        <w:t xml:space="preserve"> </w:t>
      </w:r>
      <w:r w:rsidRPr="00A324AA">
        <w:rPr>
          <w:rFonts w:ascii="DFKai-SB" w:eastAsia="DFKai-SB" w:hAnsi="DFKai-SB" w:hint="eastAsia"/>
          <w:b/>
          <w:bCs/>
          <w:lang w:eastAsia="zh-TW"/>
        </w:rPr>
        <w:t>耶路撒冷-9km-伯利恆</w:t>
      </w:r>
      <w:r w:rsidRPr="00A324AA">
        <w:rPr>
          <w:rFonts w:ascii="Times New Roman" w:eastAsia="DFKai-SB" w:hAnsi="Times New Roman" w:cs="Times New Roman"/>
          <w:b/>
          <w:bCs/>
          <w:lang w:eastAsia="zh-TW"/>
        </w:rPr>
        <w:t>Bethlehem-</w:t>
      </w:r>
      <w:r w:rsidRPr="00A324AA">
        <w:rPr>
          <w:rFonts w:ascii="DFKai-SB" w:eastAsia="DFKai-SB" w:hAnsi="DFKai-SB" w:hint="eastAsia"/>
          <w:b/>
          <w:bCs/>
          <w:lang w:eastAsia="zh-TW"/>
        </w:rPr>
        <w:t>81km-台拉維夫</w:t>
      </w:r>
      <w:r w:rsidRPr="00A324AA">
        <w:rPr>
          <w:rFonts w:ascii="Times New Roman" w:eastAsia="DFKai-SB" w:hAnsi="Times New Roman" w:cs="Times New Roman"/>
          <w:b/>
          <w:bCs/>
          <w:lang w:eastAsia="zh-TW"/>
        </w:rPr>
        <w:t>Tel Aviv</w:t>
      </w:r>
      <w:r w:rsidRPr="00A324AA">
        <w:rPr>
          <w:rFonts w:ascii="DFKai-SB" w:eastAsia="DFKai-SB" w:hAnsi="DFKai-SB" w:hint="eastAsia"/>
          <w:b/>
          <w:bCs/>
          <w:lang w:eastAsia="zh-TW"/>
        </w:rPr>
        <w:t xml:space="preserve"> 3/23</w:t>
      </w:r>
      <w:r w:rsidR="00A264F2">
        <w:rPr>
          <w:rFonts w:ascii="DFKai-SB" w:eastAsia="DFKai-SB" w:hAnsi="DFKai-SB"/>
          <w:b/>
          <w:bCs/>
          <w:lang w:eastAsia="zh-TW"/>
        </w:rPr>
        <w:t xml:space="preserve">  </w:t>
      </w:r>
    </w:p>
    <w:p w14:paraId="23FD4FDD" w14:textId="7CC655BF" w:rsidR="00391944" w:rsidRPr="001941AF" w:rsidRDefault="00842AFA" w:rsidP="00391944">
      <w:pPr>
        <w:rPr>
          <w:rFonts w:ascii="DFKai-SB" w:eastAsia="DFKai-SB" w:hAnsi="DFKai-SB"/>
          <w:lang w:eastAsia="zh-TW"/>
        </w:rPr>
      </w:pPr>
      <w:r>
        <w:rPr>
          <w:rFonts w:ascii="DFKai-SB" w:eastAsia="DFKai-SB" w:hAnsi="DFKai-SB" w:hint="eastAsia"/>
          <w:noProof/>
          <w:lang w:eastAsia="zh-TW"/>
        </w:rPr>
        <w:drawing>
          <wp:anchor distT="0" distB="0" distL="114300" distR="114300" simplePos="0" relativeHeight="251737088" behindDoc="1" locked="0" layoutInCell="1" allowOverlap="1" wp14:anchorId="07DAFB1E" wp14:editId="686CCCD2">
            <wp:simplePos x="0" y="0"/>
            <wp:positionH relativeFrom="margin">
              <wp:align>right</wp:align>
            </wp:positionH>
            <wp:positionV relativeFrom="paragraph">
              <wp:posOffset>556895</wp:posOffset>
            </wp:positionV>
            <wp:extent cx="1362710" cy="908050"/>
            <wp:effectExtent l="0" t="0" r="8890" b="6350"/>
            <wp:wrapTight wrapText="bothSides">
              <wp:wrapPolygon edited="0">
                <wp:start x="0" y="0"/>
                <wp:lineTo x="0" y="21298"/>
                <wp:lineTo x="21439" y="21298"/>
                <wp:lineTo x="21439"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jaffa-gulaochengshi-pr.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362710" cy="908050"/>
                    </a:xfrm>
                    <a:prstGeom prst="rect">
                      <a:avLst/>
                    </a:prstGeom>
                  </pic:spPr>
                </pic:pic>
              </a:graphicData>
            </a:graphic>
            <wp14:sizeRelH relativeFrom="page">
              <wp14:pctWidth>0</wp14:pctWidth>
            </wp14:sizeRelH>
            <wp14:sizeRelV relativeFrom="page">
              <wp14:pctHeight>0</wp14:pctHeight>
            </wp14:sizeRelV>
          </wp:anchor>
        </w:drawing>
      </w:r>
      <w:r w:rsidR="00391944" w:rsidRPr="001941AF">
        <w:rPr>
          <w:rFonts w:ascii="DFKai-SB" w:eastAsia="DFKai-SB" w:hAnsi="DFKai-SB" w:hint="eastAsia"/>
          <w:lang w:eastAsia="zh-TW"/>
        </w:rPr>
        <w:t>早餐後首先參觀所羅門王聖殿的遺址聖殿山，此地如今已成為圓頂清真寺所在地。傳說此地也是伊斯蘭教始祖穆罕默德踏石升天之處。續前往耶穌誕生之地~伯利恆，伯利恆位於耶路撒冷南方八公里的山丘上，海拔約780公尺，地勢險要，土地肥沃，古名以法他，象徵著豐饒、富有。抵達後參觀★</w:t>
      </w:r>
      <w:bookmarkStart w:id="3" w:name="_Hlk30892492"/>
      <w:r w:rsidR="00391944" w:rsidRPr="001941AF">
        <w:rPr>
          <w:rFonts w:ascii="DFKai-SB" w:eastAsia="DFKai-SB" w:hAnsi="DFKai-SB" w:hint="eastAsia"/>
          <w:lang w:eastAsia="zh-TW"/>
        </w:rPr>
        <w:t>主誕堂</w:t>
      </w:r>
      <w:bookmarkEnd w:id="3"/>
      <w:r w:rsidR="00391944" w:rsidRPr="001941AF">
        <w:rPr>
          <w:rFonts w:ascii="DFKai-SB" w:eastAsia="DFKai-SB" w:hAnsi="DFKai-SB" w:hint="eastAsia"/>
          <w:lang w:eastAsia="zh-TW"/>
        </w:rPr>
        <w:t>，一睹耶穌出生的馬槽山洞，祭台下的一顆銀星標誌著耶穌出生的地點。午後前往以白色建築物聞名、以色列第一大城~台拉維夫【UNESCO，2003】，參觀城南的雅法古城，也是舊約聖經中先知約拿被大魚吞吃的發生地，而從今日的雅法港可以遙望整個台拉維夫的美麗海灘。</w:t>
      </w:r>
    </w:p>
    <w:p w14:paraId="7FE8290A" w14:textId="70781041" w:rsidR="00391944" w:rsidRPr="001941AF" w:rsidRDefault="00391944" w:rsidP="00391944">
      <w:pPr>
        <w:rPr>
          <w:rFonts w:ascii="DFKai-SB" w:eastAsia="DFKai-SB" w:hAnsi="DFKai-SB"/>
        </w:rPr>
      </w:pPr>
      <w:r w:rsidRPr="001941AF">
        <w:rPr>
          <w:rFonts w:ascii="DFKai-SB" w:eastAsia="DFKai-SB" w:hAnsi="DFKai-SB" w:hint="eastAsia"/>
          <w:lang w:eastAsia="zh-TW"/>
        </w:rPr>
        <w:t>餐　食：早／飯店內美式    午／當地風味餐   晚／道別晚餐</w:t>
      </w:r>
      <w:r w:rsidR="00A324AA">
        <w:rPr>
          <w:rFonts w:ascii="DFKai-SB" w:eastAsia="DFKai-SB" w:hAnsi="DFKai-SB" w:hint="eastAsia"/>
          <w:lang w:eastAsia="zh-TW"/>
        </w:rPr>
        <w:t xml:space="preserve"> </w:t>
      </w:r>
      <w:r w:rsidRPr="001941AF">
        <w:rPr>
          <w:rFonts w:ascii="DFKai-SB" w:eastAsia="DFKai-SB" w:hAnsi="DFKai-SB" w:hint="eastAsia"/>
        </w:rPr>
        <w:t>旅    館：Grand Beach Hotel或同等級</w:t>
      </w:r>
    </w:p>
    <w:p w14:paraId="094744C5" w14:textId="689DA654" w:rsidR="00A324AA" w:rsidRDefault="00A324AA" w:rsidP="00A324AA">
      <w:pPr>
        <w:spacing w:line="80" w:lineRule="exact"/>
        <w:rPr>
          <w:rFonts w:ascii="DFKai-SB" w:hAnsi="DFKai-SB"/>
        </w:rPr>
      </w:pPr>
    </w:p>
    <w:p w14:paraId="01BE2D26" w14:textId="527975D9" w:rsidR="00391944" w:rsidRPr="00A324AA" w:rsidRDefault="00391944" w:rsidP="00391944">
      <w:pPr>
        <w:rPr>
          <w:rFonts w:ascii="DFKai-SB" w:eastAsia="DFKai-SB" w:hAnsi="DFKai-SB"/>
          <w:b/>
          <w:bCs/>
        </w:rPr>
      </w:pPr>
      <w:r w:rsidRPr="00A324AA">
        <w:rPr>
          <w:rFonts w:ascii="DFKai-SB" w:eastAsia="DFKai-SB" w:hAnsi="DFKai-SB" w:hint="eastAsia"/>
          <w:b/>
          <w:bCs/>
        </w:rPr>
        <w:t>第21天</w:t>
      </w:r>
      <w:r w:rsidR="00A324AA" w:rsidRPr="00A324AA">
        <w:rPr>
          <w:rFonts w:ascii="DFKai-SB" w:eastAsia="DFKai-SB" w:hAnsi="DFKai-SB"/>
          <w:b/>
          <w:bCs/>
        </w:rPr>
        <w:t xml:space="preserve"> </w:t>
      </w:r>
      <w:r w:rsidRPr="00A324AA">
        <w:rPr>
          <w:rFonts w:ascii="DFKai-SB" w:eastAsia="DFKai-SB" w:hAnsi="DFKai-SB" w:hint="eastAsia"/>
          <w:b/>
          <w:bCs/>
        </w:rPr>
        <w:t>台拉維夫/美國 3/24</w:t>
      </w:r>
    </w:p>
    <w:p w14:paraId="77D6AE05" w14:textId="77777777" w:rsidR="00391944" w:rsidRPr="001941AF" w:rsidRDefault="00391944" w:rsidP="00391944">
      <w:pPr>
        <w:rPr>
          <w:rFonts w:ascii="DFKai-SB" w:eastAsia="DFKai-SB" w:hAnsi="DFKai-SB"/>
          <w:lang w:eastAsia="zh-TW"/>
        </w:rPr>
      </w:pPr>
      <w:r w:rsidRPr="001941AF">
        <w:rPr>
          <w:rFonts w:ascii="DFKai-SB" w:eastAsia="DFKai-SB" w:hAnsi="DFKai-SB" w:hint="eastAsia"/>
          <w:lang w:eastAsia="zh-TW"/>
        </w:rPr>
        <w:t>早餐後專車前往機場搭機返回美麗的家園。</w:t>
      </w:r>
    </w:p>
    <w:p w14:paraId="5F21AF4E" w14:textId="528C84C4" w:rsidR="00391944" w:rsidRPr="00A324AA" w:rsidRDefault="00391944" w:rsidP="00391944">
      <w:pPr>
        <w:rPr>
          <w:rFonts w:ascii="Times New Roman" w:eastAsia="DFKai-SB" w:hAnsi="Times New Roman" w:cs="Times New Roman"/>
          <w:b/>
          <w:bCs/>
          <w:color w:val="0000CC"/>
        </w:rPr>
      </w:pPr>
      <w:r w:rsidRPr="00A324AA">
        <w:rPr>
          <w:rFonts w:ascii="DFKai-SB" w:eastAsia="DFKai-SB" w:hAnsi="DFKai-SB" w:hint="eastAsia"/>
          <w:color w:val="0000CC"/>
        </w:rPr>
        <w:t>建議航班:</w:t>
      </w:r>
      <w:r w:rsidRPr="00A324AA">
        <w:rPr>
          <w:rFonts w:ascii="Times New Roman" w:eastAsia="DFKai-SB" w:hAnsi="Times New Roman" w:cs="Times New Roman"/>
          <w:b/>
          <w:bCs/>
          <w:color w:val="0000CC"/>
        </w:rPr>
        <w:t>1 UA 85 TLVEWR 1030A 450P</w:t>
      </w:r>
      <w:r w:rsidR="00A324AA" w:rsidRPr="00A324AA">
        <w:rPr>
          <w:rFonts w:ascii="Times New Roman" w:eastAsia="DFKai-SB" w:hAnsi="Times New Roman" w:cs="Times New Roman"/>
          <w:b/>
          <w:bCs/>
          <w:color w:val="0000CC"/>
        </w:rPr>
        <w:t xml:space="preserve">, </w:t>
      </w:r>
      <w:r w:rsidRPr="00A324AA">
        <w:rPr>
          <w:rFonts w:ascii="Times New Roman" w:eastAsia="DFKai-SB" w:hAnsi="Times New Roman" w:cs="Times New Roman"/>
          <w:b/>
          <w:bCs/>
          <w:color w:val="0000CC"/>
        </w:rPr>
        <w:t xml:space="preserve">2 UA 341 EWRIAH 829P 1135P </w:t>
      </w:r>
    </w:p>
    <w:p w14:paraId="2A4F23D8" w14:textId="77777777" w:rsidR="00391944" w:rsidRPr="001941AF" w:rsidRDefault="00391944" w:rsidP="00391944">
      <w:pPr>
        <w:rPr>
          <w:rFonts w:ascii="DFKai-SB" w:eastAsia="DFKai-SB" w:hAnsi="DFKai-SB"/>
        </w:rPr>
      </w:pPr>
      <w:r w:rsidRPr="001941AF">
        <w:rPr>
          <w:rFonts w:ascii="DFKai-SB" w:eastAsia="DFKai-SB" w:hAnsi="DFKai-SB" w:hint="eastAsia"/>
        </w:rPr>
        <w:t xml:space="preserve">餐　食：早／早餐盒   </w:t>
      </w:r>
    </w:p>
    <w:sectPr w:rsidR="00391944" w:rsidRPr="001941AF" w:rsidSect="00E639D4">
      <w:pgSz w:w="12240" w:h="15840"/>
      <w:pgMar w:top="720" w:right="576" w:bottom="576" w:left="57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DFKai-SB">
    <w:panose1 w:val="03000509000000000000"/>
    <w:charset w:val="88"/>
    <w:family w:val="script"/>
    <w:pitch w:val="fixed"/>
    <w:sig w:usb0="00000003" w:usb1="080E0000"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5080E"/>
    <w:multiLevelType w:val="hybridMultilevel"/>
    <w:tmpl w:val="2916AA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B8C7D51"/>
    <w:multiLevelType w:val="hybridMultilevel"/>
    <w:tmpl w:val="662050FE"/>
    <w:lvl w:ilvl="0" w:tplc="FA6210F4">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4B3248A"/>
    <w:multiLevelType w:val="hybridMultilevel"/>
    <w:tmpl w:val="FE0CD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2AC211F5"/>
    <w:multiLevelType w:val="hybridMultilevel"/>
    <w:tmpl w:val="0D000A58"/>
    <w:lvl w:ilvl="0" w:tplc="FA6210F4">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D4868AF"/>
    <w:multiLevelType w:val="hybridMultilevel"/>
    <w:tmpl w:val="5A422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152473F"/>
    <w:multiLevelType w:val="hybridMultilevel"/>
    <w:tmpl w:val="A7B0BF44"/>
    <w:lvl w:ilvl="0" w:tplc="04090015">
      <w:start w:val="1"/>
      <w:numFmt w:val="upperLetter"/>
      <w:lvlText w:val="%1."/>
      <w:lvlJc w:val="left"/>
      <w:pPr>
        <w:ind w:left="6480" w:hanging="360"/>
      </w:pPr>
      <w:rPr>
        <w:rFonts w:hint="default"/>
      </w:rPr>
    </w:lvl>
    <w:lvl w:ilvl="1" w:tplc="04090019" w:tentative="1">
      <w:start w:val="1"/>
      <w:numFmt w:val="lowerLetter"/>
      <w:lvlText w:val="%2."/>
      <w:lvlJc w:val="left"/>
      <w:pPr>
        <w:ind w:left="7200" w:hanging="360"/>
      </w:pPr>
    </w:lvl>
    <w:lvl w:ilvl="2" w:tplc="0409001B" w:tentative="1">
      <w:start w:val="1"/>
      <w:numFmt w:val="lowerRoman"/>
      <w:lvlText w:val="%3."/>
      <w:lvlJc w:val="right"/>
      <w:pPr>
        <w:ind w:left="7920" w:hanging="180"/>
      </w:pPr>
    </w:lvl>
    <w:lvl w:ilvl="3" w:tplc="0409000F" w:tentative="1">
      <w:start w:val="1"/>
      <w:numFmt w:val="decimal"/>
      <w:lvlText w:val="%4."/>
      <w:lvlJc w:val="left"/>
      <w:pPr>
        <w:ind w:left="8640" w:hanging="360"/>
      </w:pPr>
    </w:lvl>
    <w:lvl w:ilvl="4" w:tplc="04090019" w:tentative="1">
      <w:start w:val="1"/>
      <w:numFmt w:val="lowerLetter"/>
      <w:lvlText w:val="%5."/>
      <w:lvlJc w:val="left"/>
      <w:pPr>
        <w:ind w:left="9360" w:hanging="360"/>
      </w:pPr>
    </w:lvl>
    <w:lvl w:ilvl="5" w:tplc="0409001B" w:tentative="1">
      <w:start w:val="1"/>
      <w:numFmt w:val="lowerRoman"/>
      <w:lvlText w:val="%6."/>
      <w:lvlJc w:val="right"/>
      <w:pPr>
        <w:ind w:left="10080" w:hanging="180"/>
      </w:pPr>
    </w:lvl>
    <w:lvl w:ilvl="6" w:tplc="0409000F" w:tentative="1">
      <w:start w:val="1"/>
      <w:numFmt w:val="decimal"/>
      <w:lvlText w:val="%7."/>
      <w:lvlJc w:val="left"/>
      <w:pPr>
        <w:ind w:left="10800" w:hanging="360"/>
      </w:pPr>
    </w:lvl>
    <w:lvl w:ilvl="7" w:tplc="04090019" w:tentative="1">
      <w:start w:val="1"/>
      <w:numFmt w:val="lowerLetter"/>
      <w:lvlText w:val="%8."/>
      <w:lvlJc w:val="left"/>
      <w:pPr>
        <w:ind w:left="11520" w:hanging="360"/>
      </w:pPr>
    </w:lvl>
    <w:lvl w:ilvl="8" w:tplc="0409001B" w:tentative="1">
      <w:start w:val="1"/>
      <w:numFmt w:val="lowerRoman"/>
      <w:lvlText w:val="%9."/>
      <w:lvlJc w:val="right"/>
      <w:pPr>
        <w:ind w:left="12240" w:hanging="180"/>
      </w:pPr>
    </w:lvl>
  </w:abstractNum>
  <w:abstractNum w:abstractNumId="6" w15:restartNumberingAfterBreak="0">
    <w:nsid w:val="46A60EC5"/>
    <w:multiLevelType w:val="hybridMultilevel"/>
    <w:tmpl w:val="9B6E69D0"/>
    <w:lvl w:ilvl="0" w:tplc="FA6210F4">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EA60709"/>
    <w:multiLevelType w:val="hybridMultilevel"/>
    <w:tmpl w:val="6554D350"/>
    <w:lvl w:ilvl="0" w:tplc="540A9424">
      <w:start w:val="1"/>
      <w:numFmt w:val="upperLetter"/>
      <w:lvlText w:val="%1."/>
      <w:lvlJc w:val="left"/>
      <w:pPr>
        <w:ind w:left="810" w:hanging="360"/>
      </w:pPr>
      <w:rPr>
        <w:rFonts w:hint="default"/>
        <w:color w:val="auto"/>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8" w15:restartNumberingAfterBreak="0">
    <w:nsid w:val="528B609F"/>
    <w:multiLevelType w:val="hybridMultilevel"/>
    <w:tmpl w:val="C4963914"/>
    <w:lvl w:ilvl="0" w:tplc="FA6210F4">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CB26C27"/>
    <w:multiLevelType w:val="hybridMultilevel"/>
    <w:tmpl w:val="C1B0F24E"/>
    <w:lvl w:ilvl="0" w:tplc="FA6210F4">
      <w:numFmt w:val="bullet"/>
      <w:lvlText w:val="•"/>
      <w:lvlJc w:val="left"/>
      <w:pPr>
        <w:ind w:left="776" w:hanging="360"/>
      </w:pPr>
      <w:rPr>
        <w:rFonts w:ascii="Times New Roman" w:eastAsiaTheme="minorEastAsia" w:hAnsi="Times New Roman" w:cs="Times New Roman"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0" w15:restartNumberingAfterBreak="0">
    <w:nsid w:val="6C1B18F3"/>
    <w:multiLevelType w:val="hybridMultilevel"/>
    <w:tmpl w:val="9454DC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C3A29FC"/>
    <w:multiLevelType w:val="hybridMultilevel"/>
    <w:tmpl w:val="E6503B1C"/>
    <w:lvl w:ilvl="0" w:tplc="FA6210F4">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C6068DE"/>
    <w:multiLevelType w:val="hybridMultilevel"/>
    <w:tmpl w:val="F7763530"/>
    <w:lvl w:ilvl="0" w:tplc="BA585D3E">
      <w:start w:val="1"/>
      <w:numFmt w:val="japaneseCounting"/>
      <w:lvlText w:val="(%1)"/>
      <w:lvlJc w:val="left"/>
      <w:pPr>
        <w:tabs>
          <w:tab w:val="num" w:pos="1200"/>
        </w:tabs>
        <w:ind w:left="1200" w:hanging="480"/>
      </w:pPr>
    </w:lvl>
    <w:lvl w:ilvl="1" w:tplc="8E365A5C">
      <w:start w:val="1"/>
      <w:numFmt w:val="decimal"/>
      <w:lvlText w:val="%2."/>
      <w:lvlJc w:val="left"/>
      <w:pPr>
        <w:ind w:left="1680" w:hanging="360"/>
      </w:pPr>
    </w:lvl>
    <w:lvl w:ilvl="2" w:tplc="0409001B">
      <w:start w:val="1"/>
      <w:numFmt w:val="lowerRoman"/>
      <w:lvlText w:val="%3."/>
      <w:lvlJc w:val="right"/>
      <w:pPr>
        <w:tabs>
          <w:tab w:val="num" w:pos="2400"/>
        </w:tabs>
        <w:ind w:left="2400" w:hanging="180"/>
      </w:pPr>
    </w:lvl>
    <w:lvl w:ilvl="3" w:tplc="0409000F">
      <w:start w:val="1"/>
      <w:numFmt w:val="decimal"/>
      <w:lvlText w:val="%4."/>
      <w:lvlJc w:val="left"/>
      <w:pPr>
        <w:tabs>
          <w:tab w:val="num" w:pos="3120"/>
        </w:tabs>
        <w:ind w:left="3120" w:hanging="360"/>
      </w:pPr>
    </w:lvl>
    <w:lvl w:ilvl="4" w:tplc="04090019">
      <w:start w:val="1"/>
      <w:numFmt w:val="lowerLetter"/>
      <w:lvlText w:val="%5."/>
      <w:lvlJc w:val="left"/>
      <w:pPr>
        <w:tabs>
          <w:tab w:val="num" w:pos="3840"/>
        </w:tabs>
        <w:ind w:left="3840" w:hanging="360"/>
      </w:pPr>
    </w:lvl>
    <w:lvl w:ilvl="5" w:tplc="0409001B">
      <w:start w:val="1"/>
      <w:numFmt w:val="lowerRoman"/>
      <w:lvlText w:val="%6."/>
      <w:lvlJc w:val="right"/>
      <w:pPr>
        <w:tabs>
          <w:tab w:val="num" w:pos="4560"/>
        </w:tabs>
        <w:ind w:left="4560" w:hanging="180"/>
      </w:pPr>
    </w:lvl>
    <w:lvl w:ilvl="6" w:tplc="0409000F">
      <w:start w:val="1"/>
      <w:numFmt w:val="decimal"/>
      <w:lvlText w:val="%7."/>
      <w:lvlJc w:val="left"/>
      <w:pPr>
        <w:tabs>
          <w:tab w:val="num" w:pos="5280"/>
        </w:tabs>
        <w:ind w:left="5280" w:hanging="360"/>
      </w:pPr>
    </w:lvl>
    <w:lvl w:ilvl="7" w:tplc="04090019">
      <w:start w:val="1"/>
      <w:numFmt w:val="lowerLetter"/>
      <w:lvlText w:val="%8."/>
      <w:lvlJc w:val="left"/>
      <w:pPr>
        <w:tabs>
          <w:tab w:val="num" w:pos="6000"/>
        </w:tabs>
        <w:ind w:left="6000" w:hanging="360"/>
      </w:pPr>
    </w:lvl>
    <w:lvl w:ilvl="8" w:tplc="0409001B">
      <w:start w:val="1"/>
      <w:numFmt w:val="lowerRoman"/>
      <w:lvlText w:val="%9."/>
      <w:lvlJc w:val="right"/>
      <w:pPr>
        <w:tabs>
          <w:tab w:val="num" w:pos="6720"/>
        </w:tabs>
        <w:ind w:left="6720" w:hanging="180"/>
      </w:pPr>
    </w:lvl>
  </w:abstractNum>
  <w:abstractNum w:abstractNumId="13" w15:restartNumberingAfterBreak="0">
    <w:nsid w:val="6E254024"/>
    <w:multiLevelType w:val="hybridMultilevel"/>
    <w:tmpl w:val="6554D350"/>
    <w:lvl w:ilvl="0" w:tplc="540A9424">
      <w:start w:val="1"/>
      <w:numFmt w:val="upperLetter"/>
      <w:lvlText w:val="%1."/>
      <w:lvlJc w:val="left"/>
      <w:pPr>
        <w:ind w:left="810" w:hanging="360"/>
      </w:pPr>
      <w:rPr>
        <w:rFonts w:hint="default"/>
        <w:color w:val="auto"/>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4" w15:restartNumberingAfterBreak="0">
    <w:nsid w:val="72894622"/>
    <w:multiLevelType w:val="hybridMultilevel"/>
    <w:tmpl w:val="431AB3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776314A"/>
    <w:multiLevelType w:val="hybridMultilevel"/>
    <w:tmpl w:val="3BE05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B430B4F"/>
    <w:multiLevelType w:val="hybridMultilevel"/>
    <w:tmpl w:val="EFA05BA4"/>
    <w:lvl w:ilvl="0" w:tplc="FA6210F4">
      <w:numFmt w:val="bullet"/>
      <w:lvlText w:val="•"/>
      <w:lvlJc w:val="left"/>
      <w:pPr>
        <w:ind w:left="899" w:hanging="360"/>
      </w:pPr>
      <w:rPr>
        <w:rFonts w:ascii="Times New Roman" w:eastAsiaTheme="minorEastAsia" w:hAnsi="Times New Roman" w:cs="Times New Roman" w:hint="default"/>
      </w:rPr>
    </w:lvl>
    <w:lvl w:ilvl="1" w:tplc="04090003" w:tentative="1">
      <w:start w:val="1"/>
      <w:numFmt w:val="bullet"/>
      <w:lvlText w:val="o"/>
      <w:lvlJc w:val="left"/>
      <w:pPr>
        <w:ind w:left="1619" w:hanging="360"/>
      </w:pPr>
      <w:rPr>
        <w:rFonts w:ascii="Courier New" w:hAnsi="Courier New" w:cs="Courier New" w:hint="default"/>
      </w:rPr>
    </w:lvl>
    <w:lvl w:ilvl="2" w:tplc="04090005" w:tentative="1">
      <w:start w:val="1"/>
      <w:numFmt w:val="bullet"/>
      <w:lvlText w:val=""/>
      <w:lvlJc w:val="left"/>
      <w:pPr>
        <w:ind w:left="2339" w:hanging="360"/>
      </w:pPr>
      <w:rPr>
        <w:rFonts w:ascii="Wingdings" w:hAnsi="Wingdings" w:hint="default"/>
      </w:rPr>
    </w:lvl>
    <w:lvl w:ilvl="3" w:tplc="04090001" w:tentative="1">
      <w:start w:val="1"/>
      <w:numFmt w:val="bullet"/>
      <w:lvlText w:val=""/>
      <w:lvlJc w:val="left"/>
      <w:pPr>
        <w:ind w:left="3059" w:hanging="360"/>
      </w:pPr>
      <w:rPr>
        <w:rFonts w:ascii="Symbol" w:hAnsi="Symbol" w:hint="default"/>
      </w:rPr>
    </w:lvl>
    <w:lvl w:ilvl="4" w:tplc="04090003" w:tentative="1">
      <w:start w:val="1"/>
      <w:numFmt w:val="bullet"/>
      <w:lvlText w:val="o"/>
      <w:lvlJc w:val="left"/>
      <w:pPr>
        <w:ind w:left="3779" w:hanging="360"/>
      </w:pPr>
      <w:rPr>
        <w:rFonts w:ascii="Courier New" w:hAnsi="Courier New" w:cs="Courier New" w:hint="default"/>
      </w:rPr>
    </w:lvl>
    <w:lvl w:ilvl="5" w:tplc="04090005" w:tentative="1">
      <w:start w:val="1"/>
      <w:numFmt w:val="bullet"/>
      <w:lvlText w:val=""/>
      <w:lvlJc w:val="left"/>
      <w:pPr>
        <w:ind w:left="4499" w:hanging="360"/>
      </w:pPr>
      <w:rPr>
        <w:rFonts w:ascii="Wingdings" w:hAnsi="Wingdings" w:hint="default"/>
      </w:rPr>
    </w:lvl>
    <w:lvl w:ilvl="6" w:tplc="04090001" w:tentative="1">
      <w:start w:val="1"/>
      <w:numFmt w:val="bullet"/>
      <w:lvlText w:val=""/>
      <w:lvlJc w:val="left"/>
      <w:pPr>
        <w:ind w:left="5219" w:hanging="360"/>
      </w:pPr>
      <w:rPr>
        <w:rFonts w:ascii="Symbol" w:hAnsi="Symbol" w:hint="default"/>
      </w:rPr>
    </w:lvl>
    <w:lvl w:ilvl="7" w:tplc="04090003" w:tentative="1">
      <w:start w:val="1"/>
      <w:numFmt w:val="bullet"/>
      <w:lvlText w:val="o"/>
      <w:lvlJc w:val="left"/>
      <w:pPr>
        <w:ind w:left="5939" w:hanging="360"/>
      </w:pPr>
      <w:rPr>
        <w:rFonts w:ascii="Courier New" w:hAnsi="Courier New" w:cs="Courier New" w:hint="default"/>
      </w:rPr>
    </w:lvl>
    <w:lvl w:ilvl="8" w:tplc="04090005" w:tentative="1">
      <w:start w:val="1"/>
      <w:numFmt w:val="bullet"/>
      <w:lvlText w:val=""/>
      <w:lvlJc w:val="left"/>
      <w:pPr>
        <w:ind w:left="6659" w:hanging="360"/>
      </w:pPr>
      <w:rPr>
        <w:rFonts w:ascii="Wingdings" w:hAnsi="Wingdings" w:hint="default"/>
      </w:rPr>
    </w:lvl>
  </w:abstractNum>
  <w:num w:numId="1">
    <w:abstractNumId w:val="5"/>
  </w:num>
  <w:num w:numId="2">
    <w:abstractNumId w:val="13"/>
  </w:num>
  <w:num w:numId="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num>
  <w:num w:numId="5">
    <w:abstractNumId w:val="11"/>
  </w:num>
  <w:num w:numId="6">
    <w:abstractNumId w:val="3"/>
  </w:num>
  <w:num w:numId="7">
    <w:abstractNumId w:val="8"/>
  </w:num>
  <w:num w:numId="8">
    <w:abstractNumId w:val="2"/>
  </w:num>
  <w:num w:numId="9">
    <w:abstractNumId w:val="0"/>
  </w:num>
  <w:num w:numId="10">
    <w:abstractNumId w:val="10"/>
  </w:num>
  <w:num w:numId="11">
    <w:abstractNumId w:val="15"/>
  </w:num>
  <w:num w:numId="12">
    <w:abstractNumId w:val="9"/>
  </w:num>
  <w:num w:numId="13">
    <w:abstractNumId w:val="16"/>
  </w:num>
  <w:num w:numId="14">
    <w:abstractNumId w:val="1"/>
  </w:num>
  <w:num w:numId="15">
    <w:abstractNumId w:val="6"/>
  </w:num>
  <w:num w:numId="16">
    <w:abstractNumId w:val="4"/>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7438"/>
    <w:rsid w:val="00027FE5"/>
    <w:rsid w:val="00030DCF"/>
    <w:rsid w:val="00030FE4"/>
    <w:rsid w:val="00052786"/>
    <w:rsid w:val="000755F7"/>
    <w:rsid w:val="00094F0B"/>
    <w:rsid w:val="000B45E3"/>
    <w:rsid w:val="00134C00"/>
    <w:rsid w:val="00147C6A"/>
    <w:rsid w:val="00193464"/>
    <w:rsid w:val="001B7539"/>
    <w:rsid w:val="00231804"/>
    <w:rsid w:val="002764BB"/>
    <w:rsid w:val="00277438"/>
    <w:rsid w:val="00286F6C"/>
    <w:rsid w:val="00290B48"/>
    <w:rsid w:val="002C704A"/>
    <w:rsid w:val="002E1F85"/>
    <w:rsid w:val="002E6DE9"/>
    <w:rsid w:val="002F3F49"/>
    <w:rsid w:val="00343FA6"/>
    <w:rsid w:val="00380FF4"/>
    <w:rsid w:val="00387EE6"/>
    <w:rsid w:val="00391944"/>
    <w:rsid w:val="003B3039"/>
    <w:rsid w:val="003C3EC6"/>
    <w:rsid w:val="004338EA"/>
    <w:rsid w:val="0044009D"/>
    <w:rsid w:val="004442A9"/>
    <w:rsid w:val="004461BB"/>
    <w:rsid w:val="00457DD1"/>
    <w:rsid w:val="00466A15"/>
    <w:rsid w:val="004919AF"/>
    <w:rsid w:val="004B21EA"/>
    <w:rsid w:val="00507D66"/>
    <w:rsid w:val="00552817"/>
    <w:rsid w:val="005570C2"/>
    <w:rsid w:val="005607F0"/>
    <w:rsid w:val="005B7F81"/>
    <w:rsid w:val="005C559B"/>
    <w:rsid w:val="005C745D"/>
    <w:rsid w:val="00630715"/>
    <w:rsid w:val="00631ECC"/>
    <w:rsid w:val="00682A64"/>
    <w:rsid w:val="006A755B"/>
    <w:rsid w:val="006C75E6"/>
    <w:rsid w:val="006D1553"/>
    <w:rsid w:val="006E0BE0"/>
    <w:rsid w:val="006F0183"/>
    <w:rsid w:val="006F2DEF"/>
    <w:rsid w:val="007210DC"/>
    <w:rsid w:val="00764A41"/>
    <w:rsid w:val="007812E3"/>
    <w:rsid w:val="007A2F1A"/>
    <w:rsid w:val="007D50FB"/>
    <w:rsid w:val="007F446A"/>
    <w:rsid w:val="007F51EA"/>
    <w:rsid w:val="0081792A"/>
    <w:rsid w:val="00826BF7"/>
    <w:rsid w:val="00842AFA"/>
    <w:rsid w:val="0086076D"/>
    <w:rsid w:val="00881ECB"/>
    <w:rsid w:val="008B226C"/>
    <w:rsid w:val="008F2B66"/>
    <w:rsid w:val="00915A47"/>
    <w:rsid w:val="009A30C9"/>
    <w:rsid w:val="009E3AF9"/>
    <w:rsid w:val="009F1738"/>
    <w:rsid w:val="00A207DC"/>
    <w:rsid w:val="00A25934"/>
    <w:rsid w:val="00A264F2"/>
    <w:rsid w:val="00A324AA"/>
    <w:rsid w:val="00A43352"/>
    <w:rsid w:val="00A848FB"/>
    <w:rsid w:val="00AB69DD"/>
    <w:rsid w:val="00B26876"/>
    <w:rsid w:val="00B4253A"/>
    <w:rsid w:val="00B65E5D"/>
    <w:rsid w:val="00BC7969"/>
    <w:rsid w:val="00BF384D"/>
    <w:rsid w:val="00C42333"/>
    <w:rsid w:val="00C5531C"/>
    <w:rsid w:val="00C61A7B"/>
    <w:rsid w:val="00C86D4F"/>
    <w:rsid w:val="00CA03E2"/>
    <w:rsid w:val="00CC202A"/>
    <w:rsid w:val="00CD1FCB"/>
    <w:rsid w:val="00D16E52"/>
    <w:rsid w:val="00D340BE"/>
    <w:rsid w:val="00D52778"/>
    <w:rsid w:val="00D75E4D"/>
    <w:rsid w:val="00D76C94"/>
    <w:rsid w:val="00D77CBE"/>
    <w:rsid w:val="00DB5303"/>
    <w:rsid w:val="00DC4EB0"/>
    <w:rsid w:val="00DF2D11"/>
    <w:rsid w:val="00DF63C8"/>
    <w:rsid w:val="00E07956"/>
    <w:rsid w:val="00E07FF4"/>
    <w:rsid w:val="00E367BB"/>
    <w:rsid w:val="00E639D4"/>
    <w:rsid w:val="00E7648B"/>
    <w:rsid w:val="00E906A9"/>
    <w:rsid w:val="00EC0A47"/>
    <w:rsid w:val="00EC6558"/>
    <w:rsid w:val="00F02C39"/>
    <w:rsid w:val="00F2510E"/>
    <w:rsid w:val="00F810FC"/>
    <w:rsid w:val="00F91188"/>
    <w:rsid w:val="00FC0D3F"/>
    <w:rsid w:val="00FD53E7"/>
    <w:rsid w:val="00FE091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0C3EA8"/>
  <w15:chartTrackingRefBased/>
  <w15:docId w15:val="{8F026E6C-D510-493E-84D4-3DAA3A9722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3FA6"/>
  </w:style>
  <w:style w:type="paragraph" w:styleId="Heading1">
    <w:name w:val="heading 1"/>
    <w:basedOn w:val="Normal"/>
    <w:link w:val="Heading1Char"/>
    <w:uiPriority w:val="9"/>
    <w:qFormat/>
    <w:rsid w:val="0019346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93464"/>
    <w:rPr>
      <w:rFonts w:ascii="Times New Roman" w:eastAsia="Times New Roman" w:hAnsi="Times New Roman" w:cs="Times New Roman"/>
      <w:b/>
      <w:bCs/>
      <w:kern w:val="36"/>
      <w:sz w:val="48"/>
      <w:szCs w:val="48"/>
    </w:rPr>
  </w:style>
  <w:style w:type="paragraph" w:styleId="ListParagraph">
    <w:name w:val="List Paragraph"/>
    <w:basedOn w:val="Normal"/>
    <w:uiPriority w:val="34"/>
    <w:qFormat/>
    <w:rsid w:val="009A30C9"/>
    <w:pPr>
      <w:ind w:left="720"/>
      <w:contextualSpacing/>
    </w:pPr>
  </w:style>
  <w:style w:type="character" w:styleId="Hyperlink">
    <w:name w:val="Hyperlink"/>
    <w:rsid w:val="00147C6A"/>
    <w:rPr>
      <w:color w:val="0000FF"/>
      <w:u w:val="single"/>
    </w:rPr>
  </w:style>
  <w:style w:type="paragraph" w:customStyle="1" w:styleId="Default">
    <w:name w:val="Default"/>
    <w:rsid w:val="008B226C"/>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6585775">
      <w:bodyDiv w:val="1"/>
      <w:marLeft w:val="0"/>
      <w:marRight w:val="0"/>
      <w:marTop w:val="0"/>
      <w:marBottom w:val="0"/>
      <w:divBdr>
        <w:top w:val="none" w:sz="0" w:space="0" w:color="auto"/>
        <w:left w:val="none" w:sz="0" w:space="0" w:color="auto"/>
        <w:bottom w:val="none" w:sz="0" w:space="0" w:color="auto"/>
        <w:right w:val="none" w:sz="0" w:space="0" w:color="auto"/>
      </w:divBdr>
    </w:div>
    <w:div w:id="1155032999">
      <w:bodyDiv w:val="1"/>
      <w:marLeft w:val="0"/>
      <w:marRight w:val="0"/>
      <w:marTop w:val="0"/>
      <w:marBottom w:val="0"/>
      <w:divBdr>
        <w:top w:val="none" w:sz="0" w:space="0" w:color="auto"/>
        <w:left w:val="none" w:sz="0" w:space="0" w:color="auto"/>
        <w:bottom w:val="none" w:sz="0" w:space="0" w:color="auto"/>
        <w:right w:val="none" w:sz="0" w:space="0" w:color="auto"/>
      </w:divBdr>
    </w:div>
    <w:div w:id="1158350356">
      <w:bodyDiv w:val="1"/>
      <w:marLeft w:val="0"/>
      <w:marRight w:val="0"/>
      <w:marTop w:val="0"/>
      <w:marBottom w:val="0"/>
      <w:divBdr>
        <w:top w:val="none" w:sz="0" w:space="0" w:color="auto"/>
        <w:left w:val="none" w:sz="0" w:space="0" w:color="auto"/>
        <w:bottom w:val="none" w:sz="0" w:space="0" w:color="auto"/>
        <w:right w:val="none" w:sz="0" w:space="0" w:color="auto"/>
      </w:divBdr>
    </w:div>
    <w:div w:id="1566188273">
      <w:bodyDiv w:val="1"/>
      <w:marLeft w:val="0"/>
      <w:marRight w:val="0"/>
      <w:marTop w:val="0"/>
      <w:marBottom w:val="0"/>
      <w:divBdr>
        <w:top w:val="none" w:sz="0" w:space="0" w:color="auto"/>
        <w:left w:val="none" w:sz="0" w:space="0" w:color="auto"/>
        <w:bottom w:val="none" w:sz="0" w:space="0" w:color="auto"/>
        <w:right w:val="none" w:sz="0" w:space="0" w:color="auto"/>
      </w:divBdr>
    </w:div>
    <w:div w:id="1615821329">
      <w:bodyDiv w:val="1"/>
      <w:marLeft w:val="0"/>
      <w:marRight w:val="0"/>
      <w:marTop w:val="0"/>
      <w:marBottom w:val="0"/>
      <w:divBdr>
        <w:top w:val="none" w:sz="0" w:space="0" w:color="auto"/>
        <w:left w:val="none" w:sz="0" w:space="0" w:color="auto"/>
        <w:bottom w:val="none" w:sz="0" w:space="0" w:color="auto"/>
        <w:right w:val="none" w:sz="0" w:space="0" w:color="auto"/>
      </w:divBdr>
    </w:div>
    <w:div w:id="1690057306">
      <w:bodyDiv w:val="1"/>
      <w:marLeft w:val="0"/>
      <w:marRight w:val="0"/>
      <w:marTop w:val="0"/>
      <w:marBottom w:val="0"/>
      <w:divBdr>
        <w:top w:val="none" w:sz="0" w:space="0" w:color="auto"/>
        <w:left w:val="none" w:sz="0" w:space="0" w:color="auto"/>
        <w:bottom w:val="none" w:sz="0" w:space="0" w:color="auto"/>
        <w:right w:val="none" w:sz="0" w:space="0" w:color="auto"/>
      </w:divBdr>
    </w:div>
    <w:div w:id="2011902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image" Target="media/image29.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5" Type="http://schemas.openxmlformats.org/officeDocument/2006/relationships/webSettings" Target="webSettings.xml"/><Relationship Id="rId15" Type="http://schemas.openxmlformats.org/officeDocument/2006/relationships/image" Target="media/image10.jfif"/><Relationship Id="rId23" Type="http://schemas.openxmlformats.org/officeDocument/2006/relationships/image" Target="media/image18.jpeg"/><Relationship Id="rId28" Type="http://schemas.openxmlformats.org/officeDocument/2006/relationships/image" Target="media/image23.png"/><Relationship Id="rId36"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gif"/><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14E860-05DD-4E5B-91D3-5F3146EA26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216</TotalTime>
  <Pages>6</Pages>
  <Words>1307</Words>
  <Characters>7452</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Wendy Lam</dc:creator>
  <cp:keywords/>
  <dc:description/>
  <cp:lastModifiedBy>MommyLam</cp:lastModifiedBy>
  <cp:revision>2</cp:revision>
  <cp:lastPrinted>2020-02-18T23:54:00Z</cp:lastPrinted>
  <dcterms:created xsi:type="dcterms:W3CDTF">2020-02-19T03:30:00Z</dcterms:created>
  <dcterms:modified xsi:type="dcterms:W3CDTF">2020-02-19T03:30:00Z</dcterms:modified>
</cp:coreProperties>
</file>